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21" w:rsidRPr="008A61F6" w:rsidRDefault="007A0021" w:rsidP="007A0021">
      <w:pPr>
        <w:rPr>
          <w:rFonts w:ascii="Maiandra GD" w:hAnsi="Maiandra GD"/>
        </w:rPr>
      </w:pPr>
      <w:bookmarkStart w:id="0" w:name="_GoBack"/>
      <w:bookmarkEnd w:id="0"/>
    </w:p>
    <w:p w:rsidR="007A0021" w:rsidRPr="008A61F6" w:rsidRDefault="007A0021" w:rsidP="007A0021">
      <w:pPr>
        <w:rPr>
          <w:rFonts w:ascii="Maiandra GD" w:hAnsi="Maiandra GD"/>
        </w:rPr>
      </w:pPr>
      <w:r w:rsidRPr="008A61F6">
        <w:rPr>
          <w:rFonts w:ascii="Maiandra GD" w:hAnsi="Maiandra GD"/>
        </w:rPr>
        <w:t xml:space="preserve">GIMNAZIJA Novo mesto </w:t>
      </w: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jc w:val="center"/>
        <w:rPr>
          <w:rFonts w:ascii="Maiandra GD" w:hAnsi="Maiandra GD"/>
          <w:b/>
          <w:sz w:val="72"/>
          <w:szCs w:val="72"/>
        </w:rPr>
      </w:pPr>
      <w:r w:rsidRPr="008A61F6">
        <w:rPr>
          <w:rFonts w:ascii="Maiandra GD" w:hAnsi="Maiandra GD"/>
          <w:b/>
          <w:sz w:val="72"/>
          <w:szCs w:val="72"/>
        </w:rPr>
        <w:t>UČNA PRIPRAVA</w:t>
      </w:r>
    </w:p>
    <w:p w:rsidR="007A0021" w:rsidRPr="008A61F6" w:rsidRDefault="007A0021" w:rsidP="007A0021">
      <w:pPr>
        <w:jc w:val="center"/>
        <w:rPr>
          <w:rFonts w:ascii="Maiandra GD" w:hAnsi="Maiandra GD"/>
        </w:rPr>
      </w:pPr>
    </w:p>
    <w:p w:rsidR="007A0021" w:rsidRPr="008A61F6" w:rsidRDefault="007A0021" w:rsidP="007A0021">
      <w:pPr>
        <w:jc w:val="center"/>
        <w:rPr>
          <w:rFonts w:ascii="Maiandra GD" w:hAnsi="Maiandra GD"/>
          <w:b/>
          <w:sz w:val="48"/>
          <w:szCs w:val="48"/>
        </w:rPr>
      </w:pPr>
      <w:r w:rsidRPr="008A61F6">
        <w:rPr>
          <w:rFonts w:ascii="Maiandra GD" w:hAnsi="Maiandra GD"/>
          <w:b/>
          <w:i/>
          <w:sz w:val="48"/>
          <w:szCs w:val="48"/>
        </w:rPr>
        <w:t>Angleščina</w:t>
      </w:r>
    </w:p>
    <w:p w:rsidR="007A0021" w:rsidRPr="008A61F6" w:rsidRDefault="007A0021" w:rsidP="007A0021">
      <w:pPr>
        <w:rPr>
          <w:rFonts w:ascii="Maiandra GD" w:hAnsi="Maiandra GD"/>
          <w:sz w:val="40"/>
          <w:szCs w:val="40"/>
        </w:rPr>
      </w:pPr>
    </w:p>
    <w:p w:rsidR="007A0021" w:rsidRPr="008A61F6" w:rsidRDefault="007A0021" w:rsidP="007A0021">
      <w:pPr>
        <w:rPr>
          <w:rFonts w:ascii="Maiandra GD" w:hAnsi="Maiandra GD"/>
          <w:sz w:val="40"/>
          <w:szCs w:val="40"/>
        </w:rPr>
      </w:pPr>
    </w:p>
    <w:p w:rsidR="007A0021" w:rsidRPr="008A61F6" w:rsidRDefault="007A0021" w:rsidP="007A0021">
      <w:pPr>
        <w:rPr>
          <w:rFonts w:ascii="Maiandra GD" w:hAnsi="Maiandra GD"/>
          <w:sz w:val="36"/>
          <w:szCs w:val="36"/>
        </w:rPr>
      </w:pPr>
    </w:p>
    <w:p w:rsidR="007A0021" w:rsidRPr="008A61F6" w:rsidRDefault="007A0021" w:rsidP="007A0021">
      <w:pPr>
        <w:rPr>
          <w:rFonts w:ascii="Maiandra GD" w:hAnsi="Maiandra GD"/>
          <w:sz w:val="36"/>
          <w:szCs w:val="36"/>
        </w:rPr>
      </w:pPr>
    </w:p>
    <w:p w:rsidR="007A0021" w:rsidRPr="008A61F6" w:rsidRDefault="007A0021" w:rsidP="007A0021">
      <w:pPr>
        <w:rPr>
          <w:rFonts w:ascii="Maiandra GD" w:hAnsi="Maiandra GD"/>
          <w:sz w:val="36"/>
          <w:szCs w:val="36"/>
        </w:rPr>
      </w:pPr>
    </w:p>
    <w:p w:rsidR="007A0021" w:rsidRDefault="007A0021" w:rsidP="007A0021">
      <w:pPr>
        <w:rPr>
          <w:rFonts w:ascii="Maiandra GD" w:hAnsi="Maiandra GD"/>
          <w:sz w:val="36"/>
          <w:szCs w:val="36"/>
        </w:rPr>
      </w:pPr>
    </w:p>
    <w:p w:rsidR="007A0021" w:rsidRPr="008A61F6" w:rsidRDefault="007A0021" w:rsidP="007A0021">
      <w:pPr>
        <w:rPr>
          <w:rFonts w:ascii="Maiandra GD" w:hAnsi="Maiandra GD"/>
          <w:sz w:val="36"/>
          <w:szCs w:val="36"/>
        </w:rPr>
      </w:pPr>
    </w:p>
    <w:p w:rsidR="007A0021" w:rsidRPr="008A61F6" w:rsidRDefault="007A0021" w:rsidP="007A0021">
      <w:pPr>
        <w:rPr>
          <w:rFonts w:ascii="Maiandra GD" w:hAnsi="Maiandra GD"/>
          <w:sz w:val="36"/>
          <w:szCs w:val="36"/>
        </w:rPr>
      </w:pPr>
    </w:p>
    <w:p w:rsidR="007A0021" w:rsidRPr="008A61F6" w:rsidRDefault="007A0021" w:rsidP="007A0021">
      <w:pPr>
        <w:rPr>
          <w:rFonts w:ascii="Maiandra GD" w:hAnsi="Maiandra GD"/>
          <w:sz w:val="36"/>
          <w:szCs w:val="36"/>
        </w:rPr>
      </w:pPr>
    </w:p>
    <w:p w:rsidR="007A0021" w:rsidRPr="008A61F6" w:rsidRDefault="007A0021" w:rsidP="007A0021">
      <w:pPr>
        <w:rPr>
          <w:rFonts w:ascii="Maiandra GD" w:hAnsi="Maiandra GD"/>
          <w:sz w:val="36"/>
          <w:szCs w:val="36"/>
        </w:rPr>
      </w:pPr>
      <w:r w:rsidRPr="008A61F6">
        <w:rPr>
          <w:rFonts w:ascii="Maiandra GD" w:hAnsi="Maiandra GD"/>
          <w:sz w:val="36"/>
          <w:szCs w:val="36"/>
        </w:rPr>
        <w:t xml:space="preserve">Učitelj: </w:t>
      </w:r>
      <w:proofErr w:type="spellStart"/>
      <w:r w:rsidRPr="008A61F6">
        <w:rPr>
          <w:rFonts w:ascii="Maiandra GD" w:hAnsi="Maiandra GD"/>
          <w:sz w:val="36"/>
          <w:szCs w:val="36"/>
        </w:rPr>
        <w:t>Verena</w:t>
      </w:r>
      <w:proofErr w:type="spellEnd"/>
      <w:r w:rsidRPr="008A61F6">
        <w:rPr>
          <w:rFonts w:ascii="Maiandra GD" w:hAnsi="Maiandra GD"/>
          <w:sz w:val="36"/>
          <w:szCs w:val="36"/>
        </w:rPr>
        <w:t xml:space="preserve"> Potočnik</w:t>
      </w:r>
    </w:p>
    <w:p w:rsidR="007A0021" w:rsidRPr="008A61F6" w:rsidRDefault="007A0021" w:rsidP="007A0021">
      <w:pPr>
        <w:rPr>
          <w:rFonts w:ascii="Maiandra GD" w:hAnsi="Maiandra GD"/>
          <w:sz w:val="36"/>
          <w:szCs w:val="36"/>
        </w:rPr>
      </w:pPr>
      <w:r w:rsidRPr="008A61F6">
        <w:rPr>
          <w:rFonts w:ascii="Maiandra GD" w:hAnsi="Maiandra GD"/>
          <w:sz w:val="36"/>
          <w:szCs w:val="36"/>
        </w:rPr>
        <w:t>Šolsko leto: 201</w:t>
      </w:r>
      <w:r>
        <w:rPr>
          <w:rFonts w:ascii="Maiandra GD" w:hAnsi="Maiandra GD"/>
          <w:sz w:val="36"/>
          <w:szCs w:val="36"/>
        </w:rPr>
        <w:t>4</w:t>
      </w:r>
      <w:r w:rsidRPr="008A61F6">
        <w:rPr>
          <w:rFonts w:ascii="Maiandra GD" w:hAnsi="Maiandra GD"/>
          <w:sz w:val="36"/>
          <w:szCs w:val="36"/>
        </w:rPr>
        <w:t>/1</w:t>
      </w:r>
      <w:r>
        <w:rPr>
          <w:rFonts w:ascii="Maiandra GD" w:hAnsi="Maiandra GD"/>
          <w:sz w:val="36"/>
          <w:szCs w:val="36"/>
        </w:rPr>
        <w:t>5</w:t>
      </w:r>
    </w:p>
    <w:p w:rsidR="007A0021" w:rsidRDefault="007A0021" w:rsidP="007A0021">
      <w:pPr>
        <w:rPr>
          <w:rFonts w:ascii="Maiandra GD" w:hAnsi="Maiandra GD"/>
          <w:sz w:val="36"/>
          <w:szCs w:val="36"/>
        </w:rPr>
      </w:pPr>
    </w:p>
    <w:p w:rsidR="007A0021" w:rsidRPr="008A61F6" w:rsidRDefault="007A0021" w:rsidP="007A0021">
      <w:pPr>
        <w:rPr>
          <w:rFonts w:ascii="Maiandra GD" w:hAnsi="Maiandra GD"/>
          <w:sz w:val="36"/>
          <w:szCs w:val="36"/>
        </w:rPr>
      </w:pPr>
    </w:p>
    <w:p w:rsidR="007A0021" w:rsidRPr="008A61F6" w:rsidRDefault="007A0021" w:rsidP="007A0021">
      <w:pPr>
        <w:rPr>
          <w:rFonts w:ascii="Maiandra GD" w:hAnsi="Maiandra GD"/>
          <w:sz w:val="36"/>
          <w:szCs w:val="36"/>
        </w:rPr>
      </w:pPr>
      <w:r w:rsidRPr="008A61F6">
        <w:rPr>
          <w:rFonts w:ascii="Maiandra GD" w:hAnsi="Maiandra GD"/>
          <w:sz w:val="36"/>
          <w:szCs w:val="36"/>
        </w:rPr>
        <w:t xml:space="preserve">Letnik/oddelek: </w:t>
      </w:r>
      <w:r>
        <w:rPr>
          <w:rFonts w:ascii="Maiandra GD" w:hAnsi="Maiandra GD"/>
          <w:sz w:val="36"/>
          <w:szCs w:val="36"/>
        </w:rPr>
        <w:t>4</w:t>
      </w:r>
      <w:r w:rsidRPr="008A61F6">
        <w:rPr>
          <w:rFonts w:ascii="Maiandra GD" w:hAnsi="Maiandra GD"/>
          <w:sz w:val="36"/>
          <w:szCs w:val="36"/>
        </w:rPr>
        <w:t xml:space="preserve">. </w:t>
      </w:r>
      <w:r>
        <w:rPr>
          <w:rFonts w:ascii="Maiandra GD" w:hAnsi="Maiandra GD"/>
          <w:sz w:val="36"/>
          <w:szCs w:val="36"/>
        </w:rPr>
        <w:t>k</w:t>
      </w: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jc w:val="center"/>
        <w:rPr>
          <w:rFonts w:ascii="Maiandra GD" w:hAnsi="Maiandra GD"/>
          <w:b/>
          <w:sz w:val="28"/>
          <w:szCs w:val="28"/>
        </w:rPr>
      </w:pPr>
      <w:r w:rsidRPr="008A61F6">
        <w:rPr>
          <w:rFonts w:ascii="Maiandra GD" w:hAnsi="Maiandra GD"/>
          <w:b/>
          <w:sz w:val="28"/>
          <w:szCs w:val="28"/>
        </w:rPr>
        <w:lastRenderedPageBreak/>
        <w:t>GLOBALNA UČNA PRIPRAVA</w:t>
      </w:r>
    </w:p>
    <w:p w:rsidR="007A0021" w:rsidRPr="008A61F6" w:rsidRDefault="007A0021" w:rsidP="007A0021">
      <w:pPr>
        <w:jc w:val="center"/>
        <w:rPr>
          <w:rFonts w:ascii="Maiandra GD" w:hAnsi="Maiandra GD"/>
          <w:i/>
        </w:rPr>
      </w:pPr>
    </w:p>
    <w:p w:rsidR="007A0021" w:rsidRDefault="007A0021" w:rsidP="007A0021">
      <w:pPr>
        <w:rPr>
          <w:rFonts w:ascii="Maiandra GD" w:hAnsi="Maiandra GD"/>
        </w:rPr>
      </w:pPr>
    </w:p>
    <w:tbl>
      <w:tblPr>
        <w:tblW w:w="93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A0021" w:rsidRPr="00D46A85" w:rsidTr="00EC030B">
        <w:trPr>
          <w:trHeight w:val="390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  <w:b/>
                <w:sz w:val="26"/>
                <w:szCs w:val="26"/>
              </w:rPr>
            </w:pPr>
            <w:r w:rsidRPr="00D46A85">
              <w:rPr>
                <w:rFonts w:ascii="Maiandra GD" w:hAnsi="Maiandra GD" w:cs="Tahoma"/>
                <w:b/>
                <w:sz w:val="26"/>
                <w:szCs w:val="26"/>
              </w:rPr>
              <w:t xml:space="preserve">I. SPLOŠNI PODATKI </w:t>
            </w:r>
          </w:p>
        </w:tc>
      </w:tr>
      <w:tr w:rsidR="007A0021" w:rsidRPr="00D46A85" w:rsidTr="00EC030B">
        <w:trPr>
          <w:trHeight w:val="756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  <w:b/>
                <w:sz w:val="26"/>
                <w:szCs w:val="26"/>
              </w:rPr>
            </w:pPr>
            <w:r w:rsidRPr="00D46A85">
              <w:rPr>
                <w:rFonts w:ascii="Maiandra GD" w:hAnsi="Maiandra GD" w:cs="Tahoma"/>
                <w:b/>
              </w:rPr>
              <w:t>Šola</w:t>
            </w:r>
            <w:r w:rsidRPr="00D46A85">
              <w:rPr>
                <w:rFonts w:ascii="Maiandra GD" w:hAnsi="Maiandra GD" w:cs="Tahoma"/>
              </w:rPr>
              <w:t>: Gimnazija Novo mesto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A0021" w:rsidRPr="00D46A85" w:rsidRDefault="007A0021" w:rsidP="007B5B1B">
            <w:pPr>
              <w:ind w:left="80"/>
              <w:rPr>
                <w:rFonts w:ascii="Maiandra GD" w:hAnsi="Maiandra GD" w:cs="Tahoma"/>
              </w:rPr>
            </w:pPr>
            <w:r w:rsidRPr="00D46A85">
              <w:rPr>
                <w:rFonts w:ascii="Maiandra GD" w:hAnsi="Maiandra GD" w:cs="Tahoma"/>
                <w:b/>
              </w:rPr>
              <w:t>Izobraževalni program</w:t>
            </w:r>
            <w:r>
              <w:rPr>
                <w:rFonts w:ascii="Maiandra GD" w:hAnsi="Maiandra GD" w:cs="Tahoma"/>
              </w:rPr>
              <w:t xml:space="preserve">: </w:t>
            </w:r>
            <w:r w:rsidR="007B5B1B">
              <w:rPr>
                <w:rFonts w:ascii="Maiandra GD" w:hAnsi="Maiandra GD" w:cs="Tahoma"/>
              </w:rPr>
              <w:t>klasična</w:t>
            </w:r>
            <w:r w:rsidRPr="00D46A85">
              <w:rPr>
                <w:rFonts w:ascii="Maiandra GD" w:hAnsi="Maiandra GD" w:cs="Tahoma"/>
              </w:rPr>
              <w:t xml:space="preserve"> gimnazija</w:t>
            </w:r>
            <w:r>
              <w:rPr>
                <w:rFonts w:ascii="Maiandra GD" w:hAnsi="Maiandra GD" w:cs="Tahoma"/>
              </w:rPr>
              <w:t xml:space="preserve"> </w:t>
            </w:r>
            <w:r w:rsidRPr="00D46A85">
              <w:rPr>
                <w:rFonts w:ascii="Maiandra GD" w:hAnsi="Maiandra GD" w:cs="Tahoma"/>
                <w:b/>
              </w:rPr>
              <w:t xml:space="preserve">                                                              </w:t>
            </w:r>
          </w:p>
        </w:tc>
      </w:tr>
      <w:tr w:rsidR="007A0021" w:rsidRPr="00D46A85" w:rsidTr="00EC030B">
        <w:trPr>
          <w:trHeight w:val="753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  <w:b/>
                <w:sz w:val="26"/>
                <w:szCs w:val="26"/>
              </w:rPr>
            </w:pPr>
            <w:r w:rsidRPr="00D46A85">
              <w:rPr>
                <w:rFonts w:ascii="Maiandra GD" w:hAnsi="Maiandra GD" w:cs="Tahoma"/>
                <w:b/>
              </w:rPr>
              <w:t>Učitelj</w:t>
            </w:r>
            <w:r w:rsidRPr="00D46A85">
              <w:rPr>
                <w:rFonts w:ascii="Maiandra GD" w:hAnsi="Maiandra GD" w:cs="Tahoma"/>
              </w:rPr>
              <w:t xml:space="preserve">: </w:t>
            </w:r>
            <w:proofErr w:type="spellStart"/>
            <w:r w:rsidRPr="00D46A85">
              <w:rPr>
                <w:rFonts w:ascii="Maiandra GD" w:hAnsi="Maiandra GD" w:cs="Tahoma"/>
              </w:rPr>
              <w:t>Verena</w:t>
            </w:r>
            <w:proofErr w:type="spellEnd"/>
            <w:r w:rsidRPr="00D46A85">
              <w:rPr>
                <w:rFonts w:ascii="Maiandra GD" w:hAnsi="Maiandra GD" w:cs="Tahoma"/>
              </w:rPr>
              <w:t xml:space="preserve"> Potočnik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  <w:b/>
                <w:sz w:val="26"/>
                <w:szCs w:val="26"/>
              </w:rPr>
            </w:pPr>
            <w:r w:rsidRPr="00D46A85">
              <w:rPr>
                <w:rFonts w:ascii="Maiandra GD" w:hAnsi="Maiandra GD" w:cs="Tahoma"/>
                <w:b/>
              </w:rPr>
              <w:t>Učni predmet</w:t>
            </w:r>
            <w:r w:rsidRPr="00D46A85">
              <w:rPr>
                <w:rFonts w:ascii="Maiandra GD" w:hAnsi="Maiandra GD" w:cs="Tahoma"/>
              </w:rPr>
              <w:t xml:space="preserve">: </w:t>
            </w:r>
            <w:r>
              <w:rPr>
                <w:rFonts w:ascii="Maiandra GD" w:hAnsi="Maiandra GD" w:cs="Tahoma"/>
              </w:rPr>
              <w:t>angleščina</w:t>
            </w:r>
          </w:p>
        </w:tc>
      </w:tr>
      <w:tr w:rsidR="007A0021" w:rsidRPr="00D46A85" w:rsidTr="00EC030B">
        <w:trPr>
          <w:trHeight w:val="753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  <w:b/>
                <w:sz w:val="26"/>
                <w:szCs w:val="26"/>
              </w:rPr>
            </w:pPr>
            <w:r w:rsidRPr="00D46A85">
              <w:rPr>
                <w:rFonts w:ascii="Maiandra GD" w:hAnsi="Maiandra GD" w:cs="Tahoma"/>
                <w:b/>
              </w:rPr>
              <w:t>Letnik</w:t>
            </w:r>
            <w:r w:rsidRPr="00D46A85">
              <w:rPr>
                <w:rFonts w:ascii="Maiandra GD" w:hAnsi="Maiandra GD" w:cs="Tahoma"/>
              </w:rPr>
              <w:t xml:space="preserve">: </w:t>
            </w:r>
            <w:r>
              <w:rPr>
                <w:rFonts w:ascii="Maiandra GD" w:hAnsi="Maiandra GD" w:cs="Tahoma"/>
              </w:rPr>
              <w:t>4</w:t>
            </w:r>
            <w:r w:rsidRPr="00D46A85">
              <w:rPr>
                <w:rFonts w:ascii="Maiandra GD" w:hAnsi="Maiandra GD" w:cs="Tahoma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  <w:b/>
                <w:sz w:val="26"/>
                <w:szCs w:val="26"/>
              </w:rPr>
            </w:pPr>
            <w:r w:rsidRPr="00D46A85">
              <w:rPr>
                <w:rFonts w:ascii="Maiandra GD" w:hAnsi="Maiandra GD" w:cs="Tahoma"/>
                <w:b/>
              </w:rPr>
              <w:t>Število ur na letni ravni</w:t>
            </w:r>
            <w:r w:rsidRPr="00D46A85">
              <w:rPr>
                <w:rFonts w:ascii="Maiandra GD" w:hAnsi="Maiandra GD" w:cs="Tahoma"/>
              </w:rPr>
              <w:t>: 1</w:t>
            </w:r>
            <w:r>
              <w:rPr>
                <w:rFonts w:ascii="Maiandra GD" w:hAnsi="Maiandra GD" w:cs="Tahoma"/>
              </w:rPr>
              <w:t>28</w:t>
            </w:r>
          </w:p>
        </w:tc>
      </w:tr>
      <w:tr w:rsidR="007A0021" w:rsidRPr="00D46A85" w:rsidTr="00EC030B">
        <w:trPr>
          <w:trHeight w:val="753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</w:rPr>
            </w:pPr>
            <w:proofErr w:type="spellStart"/>
            <w:r w:rsidRPr="00D46A85">
              <w:rPr>
                <w:rFonts w:ascii="Maiandra GD" w:hAnsi="Maiandra GD" w:cs="Tahoma"/>
                <w:b/>
              </w:rPr>
              <w:t>Kurikularni</w:t>
            </w:r>
            <w:proofErr w:type="spellEnd"/>
            <w:r w:rsidRPr="00D46A85">
              <w:rPr>
                <w:rFonts w:ascii="Maiandra GD" w:hAnsi="Maiandra GD" w:cs="Tahoma"/>
                <w:b/>
              </w:rPr>
              <w:t xml:space="preserve"> dokumenti</w:t>
            </w:r>
            <w:r w:rsidRPr="00D46A85">
              <w:rPr>
                <w:rFonts w:ascii="Maiandra GD" w:hAnsi="Maiandra GD" w:cs="Tahoma"/>
              </w:rPr>
              <w:t xml:space="preserve">, </w:t>
            </w:r>
            <w:r w:rsidRPr="0041724E">
              <w:rPr>
                <w:rFonts w:ascii="Maiandra GD" w:hAnsi="Maiandra GD" w:cs="Tahoma"/>
                <w:b/>
              </w:rPr>
              <w:t>ki so osnova/izhodišče za načrtovanje in pripravo učnega procesa:</w:t>
            </w:r>
            <w:r w:rsidRPr="00D46A85">
              <w:rPr>
                <w:rFonts w:ascii="Maiandra GD" w:hAnsi="Maiandra GD" w:cs="Tahoma"/>
              </w:rPr>
              <w:t xml:space="preserve"> učni načrt</w:t>
            </w:r>
            <w:r>
              <w:rPr>
                <w:rFonts w:ascii="Maiandra GD" w:hAnsi="Maiandra GD" w:cs="Tahoma"/>
              </w:rPr>
              <w:t>, maturitetni katalog za angleščino</w:t>
            </w:r>
          </w:p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  <w:b/>
                <w:sz w:val="26"/>
                <w:szCs w:val="26"/>
              </w:rPr>
            </w:pPr>
          </w:p>
        </w:tc>
      </w:tr>
    </w:tbl>
    <w:p w:rsidR="007A0021" w:rsidRDefault="007A0021" w:rsidP="007A0021">
      <w:pPr>
        <w:rPr>
          <w:rFonts w:ascii="Maiandra GD" w:hAnsi="Maiandra GD"/>
        </w:rPr>
      </w:pPr>
    </w:p>
    <w:tbl>
      <w:tblPr>
        <w:tblW w:w="93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A0021" w:rsidRPr="008A61F6" w:rsidTr="00EC030B">
        <w:trPr>
          <w:trHeight w:val="555"/>
        </w:trPr>
        <w:tc>
          <w:tcPr>
            <w:tcW w:w="9360" w:type="dxa"/>
            <w:tcBorders>
              <w:bottom w:val="single" w:sz="4" w:space="0" w:color="auto"/>
            </w:tcBorders>
          </w:tcPr>
          <w:p w:rsidR="007A0021" w:rsidRPr="00AA30B3" w:rsidRDefault="007A0021" w:rsidP="00EC030B">
            <w:pPr>
              <w:ind w:left="80"/>
              <w:rPr>
                <w:rFonts w:ascii="Maiandra GD" w:hAnsi="Maiandra GD"/>
                <w:b/>
                <w:sz w:val="26"/>
                <w:szCs w:val="26"/>
              </w:rPr>
            </w:pPr>
            <w:r w:rsidRPr="008A61F6">
              <w:rPr>
                <w:rFonts w:ascii="Maiandra GD" w:hAnsi="Maiandra GD"/>
                <w:b/>
                <w:sz w:val="26"/>
                <w:szCs w:val="26"/>
              </w:rPr>
              <w:t>II. OPREDELITEV IN ANALIZA CILJEV POUKA</w:t>
            </w:r>
          </w:p>
          <w:p w:rsidR="007A0021" w:rsidRPr="00A7472F" w:rsidRDefault="007A0021" w:rsidP="00EC030B">
            <w:pPr>
              <w:ind w:left="80"/>
              <w:rPr>
                <w:rFonts w:ascii="Maiandra GD" w:hAnsi="Maiandra GD"/>
                <w:b/>
                <w:lang w:val="pl-PL"/>
              </w:rPr>
            </w:pPr>
            <w:r w:rsidRPr="008A61F6">
              <w:rPr>
                <w:rFonts w:ascii="Maiandra GD" w:hAnsi="Maiandra GD"/>
                <w:b/>
                <w:lang w:val="pl-PL"/>
              </w:rPr>
              <w:t>Predmetni cilji:</w:t>
            </w:r>
          </w:p>
          <w:p w:rsidR="007A0021" w:rsidRPr="008A61F6" w:rsidRDefault="007A0021" w:rsidP="00EC030B">
            <w:pPr>
              <w:numPr>
                <w:ilvl w:val="0"/>
                <w:numId w:val="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iandra GD" w:hAnsi="Maiandra GD"/>
                <w:lang w:val="pl-PL"/>
              </w:rPr>
            </w:pPr>
            <w:r w:rsidRPr="008A61F6">
              <w:rPr>
                <w:rFonts w:ascii="Maiandra GD" w:hAnsi="Maiandra GD"/>
                <w:lang w:val="pl-PL"/>
              </w:rPr>
              <w:t>Dijaki skladno razvijajo vse jezikovne spretnosti: slušno, govorno, bralno, pisno,</w:t>
            </w:r>
          </w:p>
          <w:p w:rsidR="007A0021" w:rsidRPr="008A61F6" w:rsidRDefault="007A0021" w:rsidP="00EC030B">
            <w:pPr>
              <w:numPr>
                <w:ilvl w:val="0"/>
                <w:numId w:val="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iandra GD" w:hAnsi="Maiandra GD"/>
                <w:lang w:val="pl-PL"/>
              </w:rPr>
            </w:pPr>
            <w:r w:rsidRPr="008A61F6">
              <w:rPr>
                <w:rFonts w:ascii="Maiandra GD" w:hAnsi="Maiandra GD"/>
                <w:lang w:val="pl-PL"/>
              </w:rPr>
              <w:t>poglabljaj znanja o jeziku,</w:t>
            </w:r>
          </w:p>
          <w:p w:rsidR="007A0021" w:rsidRPr="008A61F6" w:rsidRDefault="007A0021" w:rsidP="00EC030B">
            <w:pPr>
              <w:numPr>
                <w:ilvl w:val="0"/>
                <w:numId w:val="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iandra GD" w:hAnsi="Maiandra GD"/>
                <w:lang w:val="pl-PL"/>
              </w:rPr>
            </w:pPr>
            <w:r w:rsidRPr="008A61F6">
              <w:rPr>
                <w:rFonts w:ascii="Maiandra GD" w:hAnsi="Maiandra GD"/>
                <w:lang w:val="pl-PL"/>
              </w:rPr>
              <w:t>razvijajo sposobnost medkulturne in medjezikovne komunikacije s pomočjo angleščine,</w:t>
            </w:r>
          </w:p>
          <w:p w:rsidR="007A0021" w:rsidRPr="008A61F6" w:rsidRDefault="007A0021" w:rsidP="00EC030B">
            <w:pPr>
              <w:numPr>
                <w:ilvl w:val="0"/>
                <w:numId w:val="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iandra GD" w:hAnsi="Maiandra GD"/>
                <w:lang w:val="pl-PL"/>
              </w:rPr>
            </w:pPr>
            <w:r w:rsidRPr="008A61F6">
              <w:rPr>
                <w:rFonts w:ascii="Maiandra GD" w:hAnsi="Maiandra GD"/>
                <w:lang w:val="pl-PL"/>
              </w:rPr>
              <w:t>usposabljajo se za samostojno uporabo angleščine pri pridobivanju podatkov,</w:t>
            </w:r>
          </w:p>
          <w:p w:rsidR="007A0021" w:rsidRPr="008A61F6" w:rsidRDefault="007A0021" w:rsidP="00EC030B">
            <w:pPr>
              <w:numPr>
                <w:ilvl w:val="0"/>
                <w:numId w:val="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aiandra GD" w:hAnsi="Maiandra GD"/>
                <w:lang w:val="pl-PL"/>
              </w:rPr>
            </w:pPr>
            <w:r w:rsidRPr="008A61F6">
              <w:rPr>
                <w:rFonts w:ascii="Maiandra GD" w:hAnsi="Maiandra GD"/>
                <w:lang w:val="pl-PL"/>
              </w:rPr>
              <w:t>spodbujeni so k dodatnemu branju razne literature in k izvaj</w:t>
            </w:r>
            <w:r>
              <w:rPr>
                <w:rFonts w:ascii="Maiandra GD" w:hAnsi="Maiandra GD"/>
                <w:lang w:val="pl-PL"/>
              </w:rPr>
              <w:t>anju referatov na določeno temo</w:t>
            </w:r>
            <w:r w:rsidRPr="008A61F6">
              <w:rPr>
                <w:rFonts w:ascii="Maiandra GD" w:hAnsi="Maiandra GD"/>
                <w:lang w:val="pl-PL"/>
              </w:rPr>
              <w:t>.</w:t>
            </w:r>
          </w:p>
          <w:p w:rsidR="007A0021" w:rsidRPr="008A61F6" w:rsidRDefault="007A0021" w:rsidP="00EC030B">
            <w:pPr>
              <w:ind w:left="80"/>
              <w:rPr>
                <w:rFonts w:ascii="Maiandra GD" w:hAnsi="Maiandra GD"/>
              </w:rPr>
            </w:pPr>
          </w:p>
          <w:p w:rsidR="007A0021" w:rsidRPr="00A7472F" w:rsidRDefault="007A0021" w:rsidP="00EC030B">
            <w:pPr>
              <w:ind w:left="80"/>
              <w:rPr>
                <w:rFonts w:ascii="Maiandra GD" w:hAnsi="Maiandra GD"/>
              </w:rPr>
            </w:pPr>
            <w:r w:rsidRPr="008A61F6">
              <w:rPr>
                <w:rFonts w:ascii="Maiandra GD" w:hAnsi="Maiandra GD"/>
              </w:rPr>
              <w:t>Gl. tudi učni načrt za angleščino.</w:t>
            </w:r>
          </w:p>
        </w:tc>
      </w:tr>
      <w:tr w:rsidR="007A0021" w:rsidRPr="008A61F6" w:rsidTr="00EC030B">
        <w:trPr>
          <w:trHeight w:val="555"/>
        </w:trPr>
        <w:tc>
          <w:tcPr>
            <w:tcW w:w="9360" w:type="dxa"/>
            <w:tcBorders>
              <w:top w:val="single" w:sz="12" w:space="0" w:color="auto"/>
              <w:bottom w:val="single" w:sz="12" w:space="0" w:color="auto"/>
            </w:tcBorders>
          </w:tcPr>
          <w:p w:rsidR="007A0021" w:rsidRPr="008A61F6" w:rsidRDefault="007A0021" w:rsidP="00EC030B">
            <w:pPr>
              <w:rPr>
                <w:rFonts w:ascii="Maiandra GD" w:hAnsi="Maiandra GD"/>
                <w:b/>
                <w:lang w:val="pl-PL"/>
              </w:rPr>
            </w:pPr>
            <w:r w:rsidRPr="008A61F6">
              <w:rPr>
                <w:rFonts w:ascii="Maiandra GD" w:hAnsi="Maiandra GD"/>
                <w:b/>
                <w:lang w:val="pl-PL"/>
              </w:rPr>
              <w:t>Standardi znanj:</w:t>
            </w:r>
          </w:p>
          <w:p w:rsidR="007A0021" w:rsidRPr="008A61F6" w:rsidRDefault="007A0021" w:rsidP="00EC030B">
            <w:pPr>
              <w:rPr>
                <w:rFonts w:ascii="Maiandra GD" w:hAnsi="Maiandra GD"/>
              </w:rPr>
            </w:pPr>
            <w:r w:rsidRPr="008A61F6">
              <w:rPr>
                <w:rFonts w:ascii="Maiandra GD" w:hAnsi="Maiandra GD"/>
                <w:lang w:val="pl-PL"/>
              </w:rPr>
              <w:t>Dijaki dosežejo sta</w:t>
            </w:r>
            <w:r w:rsidR="007B5B1B">
              <w:rPr>
                <w:rFonts w:ascii="Maiandra GD" w:hAnsi="Maiandra GD"/>
                <w:lang w:val="pl-PL"/>
              </w:rPr>
              <w:t>n</w:t>
            </w:r>
            <w:r w:rsidRPr="008A61F6">
              <w:rPr>
                <w:rFonts w:ascii="Maiandra GD" w:hAnsi="Maiandra GD"/>
                <w:lang w:val="pl-PL"/>
              </w:rPr>
              <w:t>darde, kot so navedeni v učnem načrtu</w:t>
            </w:r>
            <w:r>
              <w:rPr>
                <w:rFonts w:ascii="Maiandra GD" w:hAnsi="Maiandra GD"/>
                <w:lang w:val="pl-PL"/>
              </w:rPr>
              <w:t xml:space="preserve"> in maturitetnem katalogu</w:t>
            </w:r>
            <w:r w:rsidRPr="008A61F6">
              <w:rPr>
                <w:rFonts w:ascii="Maiandra GD" w:hAnsi="Maiandra GD"/>
                <w:lang w:val="pl-PL"/>
              </w:rPr>
              <w:t>. V okviru gradiv razvijajo sposobnost poslušanja in slušnega razumevanja, govorne sposobnosti, sposobnosti branja in bralnega razumevanja ter pisnega sporočanja. Vse to dijak</w:t>
            </w:r>
            <w:r>
              <w:rPr>
                <w:rFonts w:ascii="Maiandra GD" w:hAnsi="Maiandra GD"/>
                <w:lang w:val="pl-PL"/>
              </w:rPr>
              <w:t>i</w:t>
            </w:r>
            <w:r w:rsidRPr="008A61F6">
              <w:rPr>
                <w:rFonts w:ascii="Maiandra GD" w:hAnsi="Maiandra GD"/>
                <w:lang w:val="pl-PL"/>
              </w:rPr>
              <w:t xml:space="preserve"> razvija</w:t>
            </w:r>
            <w:r>
              <w:rPr>
                <w:rFonts w:ascii="Maiandra GD" w:hAnsi="Maiandra GD"/>
                <w:lang w:val="pl-PL"/>
              </w:rPr>
              <w:t>jo</w:t>
            </w:r>
            <w:r w:rsidRPr="008A61F6">
              <w:rPr>
                <w:rFonts w:ascii="Maiandra GD" w:hAnsi="Maiandra GD"/>
                <w:lang w:val="pl-PL"/>
              </w:rPr>
              <w:t xml:space="preserve"> glede na sporočilne namene, kot so navedeni v učnem načrtu.</w:t>
            </w:r>
          </w:p>
        </w:tc>
      </w:tr>
      <w:tr w:rsidR="007A0021" w:rsidRPr="008A61F6" w:rsidTr="00EC030B">
        <w:trPr>
          <w:trHeight w:val="555"/>
        </w:trPr>
        <w:tc>
          <w:tcPr>
            <w:tcW w:w="9360" w:type="dxa"/>
            <w:tcBorders>
              <w:top w:val="single" w:sz="12" w:space="0" w:color="auto"/>
            </w:tcBorders>
          </w:tcPr>
          <w:p w:rsidR="007A0021" w:rsidRPr="00F62B26" w:rsidRDefault="007A0021" w:rsidP="00EC030B">
            <w:pPr>
              <w:rPr>
                <w:rFonts w:ascii="Maiandra GD" w:hAnsi="Maiandra GD" w:cs="Tahoma"/>
                <w:b/>
              </w:rPr>
            </w:pPr>
            <w:r w:rsidRPr="00F62B26">
              <w:rPr>
                <w:rFonts w:ascii="Maiandra GD" w:hAnsi="Maiandra GD" w:cs="Tahoma"/>
                <w:b/>
              </w:rPr>
              <w:t>Funkcionalna / splošna znanja: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pozna  slovnične strukture in besedišče preteklih učnih enot,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obvlada osnovno besedišče obravnavanih tem, čeprav so še pogoste napake pri izražanju bolj kompleksnih misli ali pri obravnavi manj poznanih tem in situacij,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 xml:space="preserve">s preprostimi stavki zna obnoviti obravnavana besedila iz revij in učnih listov, 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zna obnoviti obravnavane pesmi,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pozna vsebino obravnavanih literarnih del in glavne junake, odlomke iz teh besedil je sposoben umestiti v širši kontekst,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zna samostojno poiskati potrebne informacije v besedilih,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pri branju dosega zadovoljiv nivo razumevanja,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s preprostimi stavki je sposoben aktivno sodelovati v diskusijah o temah, ki so mu znane in o katerih ima osebne izkušnje, ter argumentirati izrečeno,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zna začeti, voditi in zaključiti enostaven pogovor v paru na predvidene teme,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zna napis</w:t>
            </w:r>
            <w:r w:rsidR="001B31BD">
              <w:rPr>
                <w:rFonts w:ascii="Maiandra GD" w:hAnsi="Maiandra GD" w:cs="Tahoma"/>
              </w:rPr>
              <w:t>ati preprost razpravljalni in literarni (VR) esej,</w:t>
            </w:r>
            <w:r w:rsidRPr="00F62B26">
              <w:rPr>
                <w:rFonts w:ascii="Maiandra GD" w:hAnsi="Maiandra GD" w:cs="Tahoma"/>
              </w:rPr>
              <w:t xml:space="preserve"> 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zna napisati preprosto uradno pismo,</w:t>
            </w:r>
            <w:r>
              <w:rPr>
                <w:rFonts w:ascii="Maiandra GD" w:hAnsi="Maiandra GD" w:cs="Tahoma"/>
              </w:rPr>
              <w:t xml:space="preserve"> poročilo in članek,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lastRenderedPageBreak/>
              <w:t>pri ustnem in pisnem izražanju uporablja omejeno besedišče, ki pa ne ovira razumevanja,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jc w:val="both"/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na preprost način zna razložiti pomen besed v angleščini,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jc w:val="both"/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v angleško-angleškem slovarju zna poiskati pravilno razlago besed,</w:t>
            </w:r>
          </w:p>
          <w:p w:rsidR="007A0021" w:rsidRPr="00F97D9F" w:rsidRDefault="007A0021" w:rsidP="00F97D9F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pozna besedotvorne postopke,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jc w:val="both"/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sposoben je prepoznati svoje napake in napake drugih ter jih popraviti,</w:t>
            </w:r>
          </w:p>
          <w:p w:rsidR="007A0021" w:rsidRPr="00F62B26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izgov</w:t>
            </w:r>
            <w:r>
              <w:rPr>
                <w:rFonts w:ascii="Maiandra GD" w:hAnsi="Maiandra GD" w:cs="Tahoma"/>
              </w:rPr>
              <w:t>a</w:t>
            </w:r>
            <w:r w:rsidRPr="00F62B26">
              <w:rPr>
                <w:rFonts w:ascii="Maiandra GD" w:hAnsi="Maiandra GD" w:cs="Tahoma"/>
              </w:rPr>
              <w:t>rjava je jasna in razumljiva, čeprav se še pojavljajo občasne napačno izgovorjene in naglašene besede,</w:t>
            </w:r>
          </w:p>
          <w:p w:rsidR="007A0021" w:rsidRPr="004E0EDD" w:rsidRDefault="007A0021" w:rsidP="00EC030B">
            <w:pPr>
              <w:numPr>
                <w:ilvl w:val="0"/>
                <w:numId w:val="3"/>
              </w:numPr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>pri maturitetnih nalogah je sposoben zbrati vsaj 50% točk.</w:t>
            </w:r>
          </w:p>
        </w:tc>
      </w:tr>
    </w:tbl>
    <w:p w:rsidR="007A0021" w:rsidRPr="008A61F6" w:rsidRDefault="007A0021" w:rsidP="007A0021">
      <w:pPr>
        <w:rPr>
          <w:rFonts w:ascii="Maiandra GD" w:hAnsi="Maiandra GD"/>
        </w:rPr>
      </w:pPr>
    </w:p>
    <w:tbl>
      <w:tblPr>
        <w:tblW w:w="968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5090"/>
      </w:tblGrid>
      <w:tr w:rsidR="007A0021" w:rsidRPr="008A61F6" w:rsidTr="00EC030B">
        <w:trPr>
          <w:trHeight w:val="271"/>
        </w:trPr>
        <w:tc>
          <w:tcPr>
            <w:tcW w:w="9680" w:type="dxa"/>
            <w:gridSpan w:val="2"/>
            <w:tcBorders>
              <w:bottom w:val="single" w:sz="12" w:space="0" w:color="auto"/>
            </w:tcBorders>
          </w:tcPr>
          <w:p w:rsidR="007A0021" w:rsidRPr="008A61F6" w:rsidRDefault="007A0021" w:rsidP="00EC030B">
            <w:pPr>
              <w:ind w:left="80"/>
              <w:rPr>
                <w:rFonts w:ascii="Maiandra GD" w:hAnsi="Maiandra GD"/>
                <w:b/>
                <w:sz w:val="26"/>
                <w:szCs w:val="26"/>
              </w:rPr>
            </w:pPr>
            <w:r w:rsidRPr="008A61F6">
              <w:rPr>
                <w:rFonts w:ascii="Maiandra GD" w:hAnsi="Maiandra GD"/>
                <w:b/>
                <w:sz w:val="26"/>
                <w:szCs w:val="26"/>
              </w:rPr>
              <w:t xml:space="preserve">III. ANALIZA UČNIH VSEBIN </w:t>
            </w:r>
          </w:p>
        </w:tc>
      </w:tr>
      <w:tr w:rsidR="007A0021" w:rsidRPr="008A61F6" w:rsidTr="00EC030B">
        <w:trPr>
          <w:trHeight w:val="1078"/>
        </w:trPr>
        <w:tc>
          <w:tcPr>
            <w:tcW w:w="9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021" w:rsidRDefault="007A0021" w:rsidP="00EC030B">
            <w:pPr>
              <w:rPr>
                <w:rFonts w:ascii="Maiandra GD" w:hAnsi="Maiandra GD"/>
                <w:b/>
              </w:rPr>
            </w:pPr>
            <w:r w:rsidRPr="008A61F6">
              <w:rPr>
                <w:rFonts w:ascii="Maiandra GD" w:hAnsi="Maiandra GD"/>
                <w:b/>
              </w:rPr>
              <w:t>MEDPREDMETNE POVEZAVE:</w:t>
            </w:r>
          </w:p>
          <w:p w:rsidR="007A0021" w:rsidRPr="00BF1EC1" w:rsidRDefault="007A0021" w:rsidP="00EC030B">
            <w:pPr>
              <w:rPr>
                <w:rFonts w:ascii="Maiandra GD" w:hAnsi="Maiandra GD"/>
                <w:b/>
              </w:rPr>
            </w:pPr>
          </w:p>
          <w:p w:rsidR="007A0021" w:rsidRDefault="0064035E" w:rsidP="0053323D">
            <w:pPr>
              <w:ind w:left="8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ANG (timske ure s tujim učiteljem), </w:t>
            </w:r>
            <w:r w:rsidR="0053323D">
              <w:rPr>
                <w:rFonts w:ascii="Maiandra GD" w:hAnsi="Maiandra GD"/>
              </w:rPr>
              <w:t>SLO</w:t>
            </w:r>
            <w:r w:rsidR="007A0021">
              <w:rPr>
                <w:rFonts w:ascii="Maiandra GD" w:hAnsi="Maiandra GD"/>
              </w:rPr>
              <w:t xml:space="preserve"> (moderno angleško pripovedništvo), </w:t>
            </w:r>
            <w:r w:rsidR="0053323D">
              <w:rPr>
                <w:rFonts w:ascii="Maiandra GD" w:hAnsi="Maiandra GD"/>
              </w:rPr>
              <w:t>PSI</w:t>
            </w:r>
            <w:r w:rsidR="007A0021">
              <w:rPr>
                <w:rFonts w:ascii="Maiandra GD" w:hAnsi="Maiandra GD"/>
              </w:rPr>
              <w:t xml:space="preserve"> (težave odraščanja)</w:t>
            </w:r>
            <w:r w:rsidR="00E04F13">
              <w:rPr>
                <w:rFonts w:ascii="Maiandra GD" w:hAnsi="Maiandra GD"/>
              </w:rPr>
              <w:t xml:space="preserve">, </w:t>
            </w:r>
            <w:r w:rsidR="0053323D">
              <w:rPr>
                <w:rFonts w:ascii="Maiandra GD" w:hAnsi="Maiandra GD"/>
              </w:rPr>
              <w:t xml:space="preserve">LAT (mitološki elementi v </w:t>
            </w:r>
            <w:proofErr w:type="spellStart"/>
            <w:r w:rsidR="0053323D">
              <w:rPr>
                <w:rFonts w:ascii="Maiandra GD" w:hAnsi="Maiandra GD"/>
              </w:rPr>
              <w:t>The</w:t>
            </w:r>
            <w:proofErr w:type="spellEnd"/>
            <w:r w:rsidR="0053323D">
              <w:rPr>
                <w:rFonts w:ascii="Maiandra GD" w:hAnsi="Maiandra GD"/>
              </w:rPr>
              <w:t xml:space="preserve"> </w:t>
            </w:r>
            <w:proofErr w:type="spellStart"/>
            <w:r w:rsidR="0053323D">
              <w:rPr>
                <w:rFonts w:ascii="Maiandra GD" w:hAnsi="Maiandra GD"/>
              </w:rPr>
              <w:t>Diamond</w:t>
            </w:r>
            <w:proofErr w:type="spellEnd"/>
            <w:r w:rsidR="0053323D">
              <w:rPr>
                <w:rFonts w:ascii="Maiandra GD" w:hAnsi="Maiandra GD"/>
              </w:rPr>
              <w:t xml:space="preserve"> as Big as </w:t>
            </w:r>
            <w:proofErr w:type="spellStart"/>
            <w:r w:rsidR="0053323D">
              <w:rPr>
                <w:rFonts w:ascii="Maiandra GD" w:hAnsi="Maiandra GD"/>
              </w:rPr>
              <w:t>the</w:t>
            </w:r>
            <w:proofErr w:type="spellEnd"/>
            <w:r w:rsidR="0053323D">
              <w:rPr>
                <w:rFonts w:ascii="Maiandra GD" w:hAnsi="Maiandra GD"/>
              </w:rPr>
              <w:t xml:space="preserve"> </w:t>
            </w:r>
            <w:proofErr w:type="spellStart"/>
            <w:r w:rsidR="0053323D">
              <w:rPr>
                <w:rFonts w:ascii="Maiandra GD" w:hAnsi="Maiandra GD"/>
              </w:rPr>
              <w:t>Ritz</w:t>
            </w:r>
            <w:proofErr w:type="spellEnd"/>
            <w:r w:rsidR="0053323D">
              <w:rPr>
                <w:rFonts w:ascii="Maiandra GD" w:hAnsi="Maiandra GD"/>
              </w:rPr>
              <w:t>), ZGO (Anglija / London ob koncu 2. svetovne vojne)</w:t>
            </w:r>
          </w:p>
          <w:p w:rsidR="0053323D" w:rsidRPr="008A61F6" w:rsidRDefault="0053323D" w:rsidP="0053323D">
            <w:pPr>
              <w:ind w:left="80"/>
              <w:rPr>
                <w:rFonts w:ascii="Maiandra GD" w:hAnsi="Maiandra GD"/>
              </w:rPr>
            </w:pPr>
          </w:p>
        </w:tc>
      </w:tr>
      <w:tr w:rsidR="007A0021" w:rsidRPr="008A61F6" w:rsidTr="00EC030B">
        <w:trPr>
          <w:trHeight w:val="300"/>
        </w:trPr>
        <w:tc>
          <w:tcPr>
            <w:tcW w:w="9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021" w:rsidRPr="008A61F6" w:rsidRDefault="007A0021" w:rsidP="00EC030B">
            <w:pPr>
              <w:rPr>
                <w:rFonts w:ascii="Maiandra GD" w:hAnsi="Maiandra GD"/>
                <w:b/>
              </w:rPr>
            </w:pPr>
            <w:r w:rsidRPr="008A61F6">
              <w:rPr>
                <w:rFonts w:ascii="Maiandra GD" w:hAnsi="Maiandra GD"/>
                <w:b/>
              </w:rPr>
              <w:t>LITERATURA IN VIRI:</w:t>
            </w:r>
          </w:p>
        </w:tc>
      </w:tr>
      <w:tr w:rsidR="007A0021" w:rsidRPr="008A61F6" w:rsidTr="00EC030B">
        <w:trPr>
          <w:trHeight w:val="555"/>
        </w:trPr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</w:tcPr>
          <w:p w:rsidR="007A0021" w:rsidRPr="008A61F6" w:rsidRDefault="007A0021" w:rsidP="00EC030B">
            <w:pPr>
              <w:rPr>
                <w:rFonts w:ascii="Maiandra GD" w:hAnsi="Maiandra GD"/>
                <w:b/>
              </w:rPr>
            </w:pPr>
            <w:r w:rsidRPr="008A61F6">
              <w:rPr>
                <w:rFonts w:ascii="Maiandra GD" w:hAnsi="Maiandra GD"/>
                <w:b/>
              </w:rPr>
              <w:t xml:space="preserve">za učitelja: </w:t>
            </w:r>
          </w:p>
          <w:p w:rsidR="007A0021" w:rsidRPr="00F62B26" w:rsidRDefault="00E04F13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 xml:space="preserve">DZ </w:t>
            </w:r>
            <w:proofErr w:type="spellStart"/>
            <w:r w:rsidR="007A0021" w:rsidRPr="00F62B26">
              <w:rPr>
                <w:rFonts w:ascii="Maiandra GD" w:hAnsi="Maiandra GD" w:cs="Tahoma"/>
              </w:rPr>
              <w:t>Success</w:t>
            </w:r>
            <w:proofErr w:type="spellEnd"/>
            <w:r w:rsidR="007A0021" w:rsidRPr="00F62B26">
              <w:rPr>
                <w:rFonts w:ascii="Maiandra GD" w:hAnsi="Maiandra GD" w:cs="Tahoma"/>
              </w:rPr>
              <w:t xml:space="preserve"> </w:t>
            </w:r>
            <w:proofErr w:type="spellStart"/>
            <w:r w:rsidR="007A0021" w:rsidRPr="00F62B26">
              <w:rPr>
                <w:rFonts w:ascii="Maiandra GD" w:hAnsi="Maiandra GD" w:cs="Tahoma"/>
              </w:rPr>
              <w:t>Upper</w:t>
            </w:r>
            <w:proofErr w:type="spellEnd"/>
            <w:r w:rsidR="007A0021" w:rsidRPr="00F62B26">
              <w:rPr>
                <w:rFonts w:ascii="Maiandra GD" w:hAnsi="Maiandra GD" w:cs="Tahoma"/>
              </w:rPr>
              <w:t xml:space="preserve"> </w:t>
            </w:r>
            <w:proofErr w:type="spellStart"/>
            <w:r w:rsidR="007A0021" w:rsidRPr="00F62B26">
              <w:rPr>
                <w:rFonts w:ascii="Maiandra GD" w:hAnsi="Maiandra GD" w:cs="Tahoma"/>
              </w:rPr>
              <w:t>Intermediate</w:t>
            </w:r>
            <w:proofErr w:type="spellEnd"/>
            <w:r w:rsidR="007A0021" w:rsidRPr="00F62B26">
              <w:rPr>
                <w:rFonts w:ascii="Maiandra GD" w:hAnsi="Maiandra GD" w:cs="Tahoma"/>
              </w:rPr>
              <w:t>,</w:t>
            </w:r>
            <w:r w:rsidR="0022247C">
              <w:rPr>
                <w:rFonts w:ascii="Maiandra GD" w:hAnsi="Maiandra GD" w:cs="Tahoma"/>
              </w:rPr>
              <w:t xml:space="preserve"> </w:t>
            </w:r>
            <w:proofErr w:type="spellStart"/>
            <w:r w:rsidR="0022247C">
              <w:rPr>
                <w:rFonts w:ascii="Maiandra GD" w:hAnsi="Maiandra GD" w:cs="Tahoma"/>
              </w:rPr>
              <w:t>učb</w:t>
            </w:r>
            <w:proofErr w:type="spellEnd"/>
            <w:r w:rsidR="0022247C">
              <w:rPr>
                <w:rFonts w:ascii="Maiandra GD" w:hAnsi="Maiandra GD" w:cs="Tahoma"/>
              </w:rPr>
              <w:t xml:space="preserve">. komplet </w:t>
            </w:r>
            <w:proofErr w:type="spellStart"/>
            <w:r w:rsidR="0022247C">
              <w:rPr>
                <w:rFonts w:ascii="Maiandra GD" w:hAnsi="Maiandra GD" w:cs="Tahoma"/>
              </w:rPr>
              <w:t>Headway</w:t>
            </w:r>
            <w:proofErr w:type="spellEnd"/>
            <w:r w:rsidR="0022247C">
              <w:rPr>
                <w:rFonts w:ascii="Maiandra GD" w:hAnsi="Maiandra GD" w:cs="Tahoma"/>
              </w:rPr>
              <w:t xml:space="preserve"> </w:t>
            </w:r>
            <w:proofErr w:type="spellStart"/>
            <w:r w:rsidR="0022247C">
              <w:rPr>
                <w:rFonts w:ascii="Maiandra GD" w:hAnsi="Maiandra GD" w:cs="Tahoma"/>
              </w:rPr>
              <w:t>Upper</w:t>
            </w:r>
            <w:proofErr w:type="spellEnd"/>
            <w:r w:rsidR="0022247C">
              <w:rPr>
                <w:rFonts w:ascii="Maiandra GD" w:hAnsi="Maiandra GD" w:cs="Tahoma"/>
              </w:rPr>
              <w:t>-</w:t>
            </w:r>
            <w:proofErr w:type="spellStart"/>
            <w:r w:rsidR="0022247C">
              <w:rPr>
                <w:rFonts w:ascii="Maiandra GD" w:hAnsi="Maiandra GD" w:cs="Tahoma"/>
              </w:rPr>
              <w:t>intermediate</w:t>
            </w:r>
            <w:proofErr w:type="spellEnd"/>
            <w:r w:rsidR="0022247C">
              <w:rPr>
                <w:rFonts w:ascii="Maiandra GD" w:hAnsi="Maiandra GD" w:cs="Tahoma"/>
              </w:rPr>
              <w:t xml:space="preserve"> 4th </w:t>
            </w:r>
            <w:proofErr w:type="spellStart"/>
            <w:r w:rsidR="0022247C">
              <w:rPr>
                <w:rFonts w:ascii="Maiandra GD" w:hAnsi="Maiandra GD" w:cs="Tahoma"/>
              </w:rPr>
              <w:t>Edition</w:t>
            </w:r>
            <w:proofErr w:type="spellEnd"/>
            <w:r w:rsidR="0022247C">
              <w:rPr>
                <w:rFonts w:ascii="Maiandra GD" w:hAnsi="Maiandra GD" w:cs="Tahoma"/>
              </w:rPr>
              <w:t>,</w:t>
            </w:r>
            <w:r w:rsidR="007A0021" w:rsidRPr="00F62B26">
              <w:rPr>
                <w:rFonts w:ascii="Maiandra GD" w:hAnsi="Maiandra GD" w:cs="Tahoma"/>
              </w:rPr>
              <w:t xml:space="preserve"> revija </w:t>
            </w:r>
            <w:proofErr w:type="spellStart"/>
            <w:r w:rsidR="007A0021" w:rsidRPr="00F62B26">
              <w:rPr>
                <w:rFonts w:ascii="Maiandra GD" w:hAnsi="Maiandra GD" w:cs="Tahoma"/>
              </w:rPr>
              <w:t>Current</w:t>
            </w:r>
            <w:proofErr w:type="spellEnd"/>
            <w:r w:rsidR="007A0021" w:rsidRPr="00F62B26">
              <w:rPr>
                <w:rFonts w:ascii="Maiandra GD" w:hAnsi="Maiandra GD" w:cs="Tahoma"/>
              </w:rPr>
              <w:t>,</w:t>
            </w:r>
            <w:r>
              <w:rPr>
                <w:rFonts w:ascii="Maiandra GD" w:hAnsi="Maiandra GD" w:cs="Tahoma"/>
              </w:rPr>
              <w:t xml:space="preserve"> internetni članki angleških časopisov (</w:t>
            </w:r>
            <w:proofErr w:type="spellStart"/>
            <w:r>
              <w:rPr>
                <w:rFonts w:ascii="Maiandra GD" w:hAnsi="Maiandra GD" w:cs="Tahoma"/>
              </w:rPr>
              <w:t>The</w:t>
            </w:r>
            <w:proofErr w:type="spellEnd"/>
            <w:r>
              <w:rPr>
                <w:rFonts w:ascii="Maiandra GD" w:hAnsi="Maiandra GD" w:cs="Tahoma"/>
              </w:rPr>
              <w:t xml:space="preserve"> </w:t>
            </w:r>
            <w:proofErr w:type="spellStart"/>
            <w:r>
              <w:rPr>
                <w:rFonts w:ascii="Maiandra GD" w:hAnsi="Maiandra GD" w:cs="Tahoma"/>
              </w:rPr>
              <w:t>Guardian</w:t>
            </w:r>
            <w:proofErr w:type="spellEnd"/>
            <w:r>
              <w:rPr>
                <w:rFonts w:ascii="Maiandra GD" w:hAnsi="Maiandra GD" w:cs="Tahoma"/>
              </w:rPr>
              <w:t xml:space="preserve">, </w:t>
            </w:r>
            <w:proofErr w:type="spellStart"/>
            <w:r>
              <w:rPr>
                <w:rFonts w:ascii="Maiandra GD" w:hAnsi="Maiandra GD" w:cs="Tahoma"/>
              </w:rPr>
              <w:t>The</w:t>
            </w:r>
            <w:proofErr w:type="spellEnd"/>
            <w:r>
              <w:rPr>
                <w:rFonts w:ascii="Maiandra GD" w:hAnsi="Maiandra GD" w:cs="Tahoma"/>
              </w:rPr>
              <w:t xml:space="preserve"> </w:t>
            </w:r>
            <w:proofErr w:type="spellStart"/>
            <w:r>
              <w:rPr>
                <w:rFonts w:ascii="Maiandra GD" w:hAnsi="Maiandra GD" w:cs="Tahoma"/>
              </w:rPr>
              <w:t>Independent</w:t>
            </w:r>
            <w:proofErr w:type="spellEnd"/>
            <w:r>
              <w:rPr>
                <w:rFonts w:ascii="Maiandra GD" w:hAnsi="Maiandra GD" w:cs="Tahoma"/>
              </w:rPr>
              <w:t>, …)</w:t>
            </w:r>
            <w:r w:rsidR="007A0021" w:rsidRPr="00F62B26">
              <w:rPr>
                <w:rFonts w:ascii="Maiandra GD" w:hAnsi="Maiandra GD" w:cs="Tahoma"/>
              </w:rPr>
              <w:t xml:space="preserve"> knjigi </w:t>
            </w:r>
            <w:proofErr w:type="spellStart"/>
            <w:r w:rsidR="007A0021" w:rsidRPr="00F62B26">
              <w:rPr>
                <w:rFonts w:ascii="Maiandra GD" w:hAnsi="Maiandra GD"/>
              </w:rPr>
              <w:t>The</w:t>
            </w:r>
            <w:proofErr w:type="spellEnd"/>
            <w:r w:rsidR="007A0021" w:rsidRPr="00F62B26">
              <w:rPr>
                <w:rFonts w:ascii="Maiandra GD" w:hAnsi="Maiandra GD"/>
              </w:rPr>
              <w:t xml:space="preserve"> </w:t>
            </w:r>
            <w:proofErr w:type="spellStart"/>
            <w:r w:rsidR="007A0021">
              <w:rPr>
                <w:rFonts w:ascii="Maiandra GD" w:hAnsi="Maiandra GD"/>
              </w:rPr>
              <w:t>Diamond</w:t>
            </w:r>
            <w:proofErr w:type="spellEnd"/>
            <w:r w:rsidR="007A0021">
              <w:rPr>
                <w:rFonts w:ascii="Maiandra GD" w:hAnsi="Maiandra GD"/>
              </w:rPr>
              <w:t xml:space="preserve"> as Big as </w:t>
            </w:r>
            <w:proofErr w:type="spellStart"/>
            <w:r w:rsidR="007A0021">
              <w:rPr>
                <w:rFonts w:ascii="Maiandra GD" w:hAnsi="Maiandra GD"/>
              </w:rPr>
              <w:t>the</w:t>
            </w:r>
            <w:proofErr w:type="spellEnd"/>
            <w:r w:rsidR="007A0021">
              <w:rPr>
                <w:rFonts w:ascii="Maiandra GD" w:hAnsi="Maiandra GD"/>
              </w:rPr>
              <w:t xml:space="preserve"> </w:t>
            </w:r>
            <w:proofErr w:type="spellStart"/>
            <w:r w:rsidR="007A0021">
              <w:rPr>
                <w:rFonts w:ascii="Maiandra GD" w:hAnsi="Maiandra GD"/>
              </w:rPr>
              <w:t>Ritz</w:t>
            </w:r>
            <w:proofErr w:type="spellEnd"/>
            <w:r w:rsidR="007A0021" w:rsidRPr="00F62B26">
              <w:rPr>
                <w:rFonts w:ascii="Maiandra GD" w:hAnsi="Maiandra GD"/>
              </w:rPr>
              <w:t xml:space="preserve"> in </w:t>
            </w:r>
            <w:r>
              <w:rPr>
                <w:rFonts w:ascii="Maiandra GD" w:hAnsi="Maiandra GD"/>
              </w:rPr>
              <w:t xml:space="preserve">An Ideal </w:t>
            </w:r>
            <w:proofErr w:type="spellStart"/>
            <w:r>
              <w:rPr>
                <w:rFonts w:ascii="Maiandra GD" w:hAnsi="Maiandra GD"/>
              </w:rPr>
              <w:t>Husband</w:t>
            </w:r>
            <w:proofErr w:type="spellEnd"/>
          </w:p>
          <w:p w:rsidR="007A0021" w:rsidRPr="00F62B26" w:rsidRDefault="007A0021" w:rsidP="00EC030B">
            <w:pPr>
              <w:ind w:left="80"/>
              <w:rPr>
                <w:rFonts w:ascii="Maiandra GD" w:hAnsi="Maiandra GD" w:cs="Tahoma"/>
              </w:rPr>
            </w:pPr>
          </w:p>
          <w:p w:rsidR="007A0021" w:rsidRPr="00AA30B3" w:rsidRDefault="007A0021" w:rsidP="00EC030B">
            <w:pPr>
              <w:ind w:left="80"/>
              <w:rPr>
                <w:rFonts w:ascii="Maiandra GD" w:hAnsi="Maiandra GD"/>
              </w:rPr>
            </w:pPr>
            <w:r w:rsidRPr="00F62B26">
              <w:rPr>
                <w:rFonts w:ascii="Maiandra GD" w:hAnsi="Maiandra GD" w:cs="Tahoma"/>
              </w:rPr>
              <w:t xml:space="preserve">Dodatno: </w:t>
            </w:r>
            <w:r w:rsidR="006241E0">
              <w:rPr>
                <w:rFonts w:ascii="Maiandra GD" w:hAnsi="Maiandra GD" w:cs="Tahoma"/>
              </w:rPr>
              <w:t xml:space="preserve">zbirka maturitetnih vaj, </w:t>
            </w:r>
            <w:r w:rsidRPr="00F62B26">
              <w:rPr>
                <w:rFonts w:ascii="Maiandra GD" w:hAnsi="Maiandra GD" w:cs="Tahoma"/>
              </w:rPr>
              <w:t xml:space="preserve">različni </w:t>
            </w:r>
            <w:proofErr w:type="spellStart"/>
            <w:r w:rsidRPr="00F62B26">
              <w:rPr>
                <w:rFonts w:ascii="Maiandra GD" w:hAnsi="Maiandra GD" w:cs="Tahoma"/>
              </w:rPr>
              <w:t>učb</w:t>
            </w:r>
            <w:proofErr w:type="spellEnd"/>
            <w:r w:rsidRPr="00F62B26">
              <w:rPr>
                <w:rFonts w:ascii="Maiandra GD" w:hAnsi="Maiandra GD" w:cs="Tahoma"/>
              </w:rPr>
              <w:t xml:space="preserve">. kompleti; priročniki in vadnice za slovnico in besedišče založb OUP, CUP … (npr. </w:t>
            </w:r>
            <w:proofErr w:type="spellStart"/>
            <w:r w:rsidRPr="00F62B26">
              <w:rPr>
                <w:rFonts w:ascii="Maiandra GD" w:hAnsi="Maiandra GD" w:cs="Tahoma"/>
              </w:rPr>
              <w:t>Vocabulary</w:t>
            </w:r>
            <w:proofErr w:type="spellEnd"/>
            <w:r w:rsidRPr="00F62B26">
              <w:rPr>
                <w:rFonts w:ascii="Maiandra GD" w:hAnsi="Maiandra GD" w:cs="Tahoma"/>
              </w:rPr>
              <w:t xml:space="preserve"> in Use, </w:t>
            </w:r>
            <w:proofErr w:type="spellStart"/>
            <w:r w:rsidRPr="00F62B26">
              <w:rPr>
                <w:rFonts w:ascii="Maiandra GD" w:hAnsi="Maiandra GD" w:cs="Tahoma"/>
              </w:rPr>
              <w:t>Grammar</w:t>
            </w:r>
            <w:proofErr w:type="spellEnd"/>
            <w:r w:rsidRPr="00F62B26">
              <w:rPr>
                <w:rFonts w:ascii="Maiandra GD" w:hAnsi="Maiandra GD" w:cs="Tahoma"/>
              </w:rPr>
              <w:t xml:space="preserve"> in Use,  </w:t>
            </w:r>
            <w:proofErr w:type="spellStart"/>
            <w:r w:rsidRPr="00F62B26">
              <w:rPr>
                <w:rFonts w:ascii="Maiandra GD" w:hAnsi="Maiandra GD" w:cs="Tahoma"/>
              </w:rPr>
              <w:t>Round</w:t>
            </w:r>
            <w:proofErr w:type="spellEnd"/>
            <w:r w:rsidRPr="00F62B26">
              <w:rPr>
                <w:rFonts w:ascii="Maiandra GD" w:hAnsi="Maiandra GD" w:cs="Tahoma"/>
              </w:rPr>
              <w:t xml:space="preserve"> Up,…); priročniki za pisanje esejev in pisem; gradivo na internetu, angleška glasba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</w:tcPr>
          <w:p w:rsidR="007A0021" w:rsidRPr="008A61F6" w:rsidRDefault="007A0021" w:rsidP="00EC030B">
            <w:pPr>
              <w:ind w:left="80"/>
              <w:rPr>
                <w:rFonts w:ascii="Maiandra GD" w:hAnsi="Maiandra GD"/>
                <w:b/>
              </w:rPr>
            </w:pPr>
            <w:r w:rsidRPr="008A61F6">
              <w:rPr>
                <w:rFonts w:ascii="Maiandra GD" w:hAnsi="Maiandra GD"/>
                <w:b/>
              </w:rPr>
              <w:t xml:space="preserve">za dijake: </w:t>
            </w:r>
          </w:p>
          <w:p w:rsidR="007A0021" w:rsidRPr="008A61F6" w:rsidRDefault="007A0021" w:rsidP="00EC030B">
            <w:pPr>
              <w:ind w:left="80"/>
              <w:rPr>
                <w:rFonts w:ascii="Maiandra GD" w:hAnsi="Maiandra GD"/>
              </w:rPr>
            </w:pPr>
            <w:r w:rsidRPr="008A61F6">
              <w:rPr>
                <w:rFonts w:ascii="Maiandra GD" w:hAnsi="Maiandra GD"/>
              </w:rPr>
              <w:t xml:space="preserve">obvezna: </w:t>
            </w:r>
          </w:p>
          <w:p w:rsidR="007A0021" w:rsidRPr="00F62B26" w:rsidRDefault="007A0021" w:rsidP="00EC030B">
            <w:pPr>
              <w:ind w:left="80"/>
              <w:rPr>
                <w:rFonts w:ascii="Maiandra GD" w:hAnsi="Maiandra GD" w:cs="Tahoma"/>
              </w:rPr>
            </w:pPr>
            <w:r w:rsidRPr="00F62B26">
              <w:rPr>
                <w:rFonts w:ascii="Maiandra GD" w:hAnsi="Maiandra GD" w:cs="Tahoma"/>
              </w:rPr>
              <w:t xml:space="preserve">DZ </w:t>
            </w:r>
            <w:proofErr w:type="spellStart"/>
            <w:r w:rsidRPr="00F62B26">
              <w:rPr>
                <w:rFonts w:ascii="Maiandra GD" w:hAnsi="Maiandra GD" w:cs="Tahoma"/>
              </w:rPr>
              <w:t>Success</w:t>
            </w:r>
            <w:proofErr w:type="spellEnd"/>
            <w:r w:rsidRPr="00F62B26">
              <w:rPr>
                <w:rFonts w:ascii="Maiandra GD" w:hAnsi="Maiandra GD" w:cs="Tahoma"/>
              </w:rPr>
              <w:t xml:space="preserve"> </w:t>
            </w:r>
            <w:proofErr w:type="spellStart"/>
            <w:r w:rsidRPr="00F62B26">
              <w:rPr>
                <w:rFonts w:ascii="Maiandra GD" w:hAnsi="Maiandra GD" w:cs="Tahoma"/>
              </w:rPr>
              <w:t>Upper</w:t>
            </w:r>
            <w:proofErr w:type="spellEnd"/>
            <w:r w:rsidRPr="00F62B26">
              <w:rPr>
                <w:rFonts w:ascii="Maiandra GD" w:hAnsi="Maiandra GD" w:cs="Tahoma"/>
              </w:rPr>
              <w:t xml:space="preserve"> </w:t>
            </w:r>
            <w:proofErr w:type="spellStart"/>
            <w:r w:rsidRPr="00F62B26">
              <w:rPr>
                <w:rFonts w:ascii="Maiandra GD" w:hAnsi="Maiandra GD" w:cs="Tahoma"/>
              </w:rPr>
              <w:t>Intermediate</w:t>
            </w:r>
            <w:proofErr w:type="spellEnd"/>
            <w:r w:rsidRPr="00F62B26">
              <w:rPr>
                <w:rFonts w:ascii="Maiandra GD" w:hAnsi="Maiandra GD" w:cs="Tahoma"/>
              </w:rPr>
              <w:t xml:space="preserve">, knjigi </w:t>
            </w:r>
            <w:proofErr w:type="spellStart"/>
            <w:r w:rsidRPr="00F62B26">
              <w:rPr>
                <w:rFonts w:ascii="Maiandra GD" w:hAnsi="Maiandra GD"/>
              </w:rPr>
              <w:t>The</w:t>
            </w:r>
            <w:proofErr w:type="spellEnd"/>
            <w:r w:rsidRPr="00F62B26"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Diamond</w:t>
            </w:r>
            <w:proofErr w:type="spellEnd"/>
            <w:r>
              <w:rPr>
                <w:rFonts w:ascii="Maiandra GD" w:hAnsi="Maiandra GD"/>
              </w:rPr>
              <w:t xml:space="preserve"> as Big as </w:t>
            </w:r>
            <w:proofErr w:type="spellStart"/>
            <w:r>
              <w:rPr>
                <w:rFonts w:ascii="Maiandra GD" w:hAnsi="Maiandra GD"/>
              </w:rPr>
              <w:t>the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Ritz</w:t>
            </w:r>
            <w:proofErr w:type="spellEnd"/>
            <w:r w:rsidRPr="00F62B26">
              <w:rPr>
                <w:rFonts w:ascii="Maiandra GD" w:hAnsi="Maiandra GD"/>
              </w:rPr>
              <w:t xml:space="preserve"> in </w:t>
            </w:r>
            <w:r w:rsidR="006241E0">
              <w:rPr>
                <w:rFonts w:ascii="Maiandra GD" w:hAnsi="Maiandra GD"/>
              </w:rPr>
              <w:t xml:space="preserve">An Ideal </w:t>
            </w:r>
            <w:proofErr w:type="spellStart"/>
            <w:r w:rsidR="006241E0">
              <w:rPr>
                <w:rFonts w:ascii="Maiandra GD" w:hAnsi="Maiandra GD"/>
              </w:rPr>
              <w:t>Husband</w:t>
            </w:r>
            <w:proofErr w:type="spellEnd"/>
          </w:p>
          <w:p w:rsidR="007A0021" w:rsidRPr="00F62B26" w:rsidRDefault="007A0021" w:rsidP="00EC030B">
            <w:pPr>
              <w:ind w:left="80"/>
              <w:rPr>
                <w:rFonts w:ascii="Maiandra GD" w:hAnsi="Maiandra GD" w:cs="Tahoma"/>
                <w:sz w:val="20"/>
                <w:szCs w:val="20"/>
              </w:rPr>
            </w:pPr>
            <w:r w:rsidRPr="00F62B26">
              <w:rPr>
                <w:rFonts w:ascii="Maiandra GD" w:hAnsi="Maiandra GD" w:cs="Tahoma"/>
                <w:i/>
                <w:sz w:val="20"/>
                <w:szCs w:val="20"/>
              </w:rPr>
              <w:t xml:space="preserve"> </w:t>
            </w:r>
          </w:p>
          <w:p w:rsidR="007A0021" w:rsidRPr="00F62B26" w:rsidRDefault="007A0021" w:rsidP="00EC030B">
            <w:pPr>
              <w:ind w:left="80"/>
              <w:rPr>
                <w:rFonts w:ascii="Maiandra GD" w:hAnsi="Maiandra GD" w:cs="Tahoma"/>
                <w:b/>
              </w:rPr>
            </w:pPr>
            <w:r w:rsidRPr="00F62B26">
              <w:rPr>
                <w:rFonts w:ascii="Maiandra GD" w:hAnsi="Maiandra GD" w:cs="Tahoma"/>
                <w:b/>
              </w:rPr>
              <w:t>priporočena:</w:t>
            </w:r>
          </w:p>
          <w:p w:rsidR="007A0021" w:rsidRPr="008A61F6" w:rsidRDefault="006241E0" w:rsidP="00EC030B">
            <w:pPr>
              <w:ind w:left="80"/>
              <w:rPr>
                <w:rFonts w:ascii="Maiandra GD" w:hAnsi="Maiandra GD"/>
              </w:rPr>
            </w:pPr>
            <w:r>
              <w:rPr>
                <w:rFonts w:ascii="Maiandra GD" w:hAnsi="Maiandra GD" w:cs="Tahoma"/>
              </w:rPr>
              <w:t>zbirka maturitetnih vaj,</w:t>
            </w:r>
            <w:r w:rsidRPr="00F62B26">
              <w:rPr>
                <w:rFonts w:ascii="Maiandra GD" w:hAnsi="Maiandra GD" w:cs="Tahoma"/>
              </w:rPr>
              <w:t xml:space="preserve"> </w:t>
            </w:r>
            <w:r w:rsidR="007A0021" w:rsidRPr="00F62B26">
              <w:rPr>
                <w:rFonts w:ascii="Maiandra GD" w:hAnsi="Maiandra GD" w:cs="Tahoma"/>
              </w:rPr>
              <w:t>vadnica/e za slovnico, slovarji, angleški časopisi, gradivo na internetu</w:t>
            </w:r>
          </w:p>
          <w:p w:rsidR="007A0021" w:rsidRPr="008A61F6" w:rsidRDefault="007A0021" w:rsidP="00EC030B">
            <w:pPr>
              <w:ind w:left="80"/>
              <w:rPr>
                <w:rFonts w:ascii="Maiandra GD" w:hAnsi="Maiandra GD"/>
              </w:rPr>
            </w:pPr>
          </w:p>
          <w:p w:rsidR="007A0021" w:rsidRPr="008A61F6" w:rsidRDefault="007A0021" w:rsidP="00EC030B">
            <w:pPr>
              <w:ind w:left="80"/>
              <w:rPr>
                <w:rFonts w:ascii="Maiandra GD" w:hAnsi="Maiandra GD"/>
              </w:rPr>
            </w:pPr>
          </w:p>
        </w:tc>
      </w:tr>
    </w:tbl>
    <w:p w:rsidR="007A0021" w:rsidRPr="008A61F6" w:rsidRDefault="007A0021" w:rsidP="007A0021">
      <w:pPr>
        <w:rPr>
          <w:rFonts w:ascii="Maiandra GD" w:hAnsi="Maiandra GD"/>
        </w:rPr>
      </w:pPr>
    </w:p>
    <w:tbl>
      <w:tblPr>
        <w:tblW w:w="93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A0021" w:rsidRPr="008A61F6" w:rsidTr="00EC030B">
        <w:trPr>
          <w:trHeight w:val="1256"/>
        </w:trPr>
        <w:tc>
          <w:tcPr>
            <w:tcW w:w="9360" w:type="dxa"/>
            <w:tcBorders>
              <w:bottom w:val="single" w:sz="4" w:space="0" w:color="auto"/>
            </w:tcBorders>
          </w:tcPr>
          <w:p w:rsidR="007A0021" w:rsidRPr="008A61F6" w:rsidRDefault="007A0021" w:rsidP="00EC030B">
            <w:pPr>
              <w:ind w:left="80"/>
              <w:rPr>
                <w:rFonts w:ascii="Maiandra GD" w:hAnsi="Maiandra GD"/>
                <w:b/>
                <w:sz w:val="26"/>
                <w:szCs w:val="26"/>
              </w:rPr>
            </w:pPr>
            <w:r w:rsidRPr="008A61F6">
              <w:rPr>
                <w:rFonts w:ascii="Maiandra GD" w:hAnsi="Maiandra GD"/>
                <w:b/>
                <w:sz w:val="26"/>
                <w:szCs w:val="26"/>
              </w:rPr>
              <w:t>IV. DIDAKTIČNI PRISTOPI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  </w:t>
            </w:r>
          </w:p>
          <w:p w:rsidR="007A0021" w:rsidRPr="008A61F6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/>
              </w:rPr>
            </w:pPr>
            <w:r w:rsidRPr="008A61F6">
              <w:rPr>
                <w:rFonts w:ascii="Maiandra GD" w:hAnsi="Maiandra GD"/>
                <w:b/>
              </w:rPr>
              <w:t>učne oblike:</w:t>
            </w:r>
            <w:r w:rsidRPr="008A61F6">
              <w:rPr>
                <w:rFonts w:ascii="Maiandra GD" w:hAnsi="Maiandra GD"/>
              </w:rPr>
              <w:t xml:space="preserve"> frontalna, delo v parih, delo v skupinah, individualno delo</w:t>
            </w:r>
            <w:r w:rsidR="00AE595F">
              <w:rPr>
                <w:rFonts w:ascii="Maiandra GD" w:hAnsi="Maiandra GD"/>
              </w:rPr>
              <w:t xml:space="preserve">, </w:t>
            </w:r>
            <w:r w:rsidR="00AE595F" w:rsidRPr="001F6D08">
              <w:rPr>
                <w:rFonts w:ascii="Maiandra GD" w:hAnsi="Maiandra GD"/>
                <w:highlight w:val="lightGray"/>
              </w:rPr>
              <w:t>timsko poučevanje s TU</w:t>
            </w:r>
          </w:p>
          <w:p w:rsidR="007A0021" w:rsidRPr="008A61F6" w:rsidRDefault="007A0021" w:rsidP="00B3385A">
            <w:pPr>
              <w:numPr>
                <w:ilvl w:val="0"/>
                <w:numId w:val="1"/>
              </w:numPr>
              <w:rPr>
                <w:rFonts w:ascii="Maiandra GD" w:hAnsi="Maiandra GD"/>
                <w:sz w:val="26"/>
                <w:szCs w:val="26"/>
              </w:rPr>
            </w:pPr>
            <w:r w:rsidRPr="008A61F6">
              <w:rPr>
                <w:rFonts w:ascii="Maiandra GD" w:hAnsi="Maiandra GD"/>
                <w:b/>
              </w:rPr>
              <w:t xml:space="preserve">metode: </w:t>
            </w:r>
            <w:r w:rsidRPr="008A61F6">
              <w:rPr>
                <w:rFonts w:ascii="Maiandra GD" w:hAnsi="Maiandra GD"/>
              </w:rPr>
              <w:t xml:space="preserve">razlaga, pogovor, prikaz, uporaba gradiv, igra vlog, bralni strategiji </w:t>
            </w:r>
            <w:proofErr w:type="spellStart"/>
            <w:r>
              <w:rPr>
                <w:rFonts w:ascii="Maiandra GD" w:hAnsi="Maiandra GD"/>
              </w:rPr>
              <w:t>Paukova</w:t>
            </w:r>
            <w:proofErr w:type="spellEnd"/>
            <w:r>
              <w:rPr>
                <w:rFonts w:ascii="Maiandra GD" w:hAnsi="Maiandra GD"/>
              </w:rPr>
              <w:t xml:space="preserve"> metoda</w:t>
            </w:r>
            <w:r w:rsidRPr="008A61F6">
              <w:rPr>
                <w:rFonts w:ascii="Maiandra GD" w:hAnsi="Maiandra GD"/>
              </w:rPr>
              <w:t xml:space="preserve"> in PV3P,</w:t>
            </w:r>
            <w:r>
              <w:rPr>
                <w:rFonts w:ascii="Maiandra GD" w:hAnsi="Maiandra GD"/>
              </w:rPr>
              <w:t xml:space="preserve"> u</w:t>
            </w:r>
            <w:r w:rsidR="001B514D">
              <w:rPr>
                <w:rFonts w:ascii="Maiandra GD" w:hAnsi="Maiandra GD"/>
              </w:rPr>
              <w:t>poraba grafičnih organizatorjev</w:t>
            </w:r>
          </w:p>
        </w:tc>
      </w:tr>
      <w:tr w:rsidR="007A0021" w:rsidRPr="008A61F6" w:rsidTr="00EC030B">
        <w:trPr>
          <w:trHeight w:val="425"/>
        </w:trPr>
        <w:tc>
          <w:tcPr>
            <w:tcW w:w="9360" w:type="dxa"/>
            <w:tcBorders>
              <w:top w:val="single" w:sz="4" w:space="0" w:color="auto"/>
            </w:tcBorders>
          </w:tcPr>
          <w:p w:rsidR="007A0021" w:rsidRDefault="007A0021" w:rsidP="00EC030B">
            <w:pPr>
              <w:rPr>
                <w:rFonts w:ascii="Maiandra GD" w:hAnsi="Maiandra GD" w:cs="Tahoma"/>
                <w:b/>
              </w:rPr>
            </w:pPr>
            <w:r>
              <w:rPr>
                <w:rFonts w:ascii="Maiandra GD" w:hAnsi="Maiandra GD" w:cs="Tahoma"/>
                <w:b/>
              </w:rPr>
              <w:t>Razvijanje ključnih kompetenc:</w:t>
            </w:r>
          </w:p>
          <w:p w:rsidR="007A0021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  <w:b/>
              </w:rPr>
              <w:t>sporazumevanje v maternem jeziku:</w:t>
            </w:r>
            <w:r>
              <w:rPr>
                <w:rFonts w:ascii="Maiandra GD" w:hAnsi="Maiandra GD" w:cs="Tahoma"/>
              </w:rPr>
              <w:t xml:space="preserve"> prevajanje, primerjava slovničnih sistemov in izrazov, opozarjanje na razlike;</w:t>
            </w:r>
          </w:p>
          <w:p w:rsidR="007A0021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  <w:b/>
              </w:rPr>
              <w:t>sporazumevanje v tujem jeziku - angleščini:</w:t>
            </w:r>
            <w:r>
              <w:rPr>
                <w:rFonts w:ascii="Maiandra GD" w:hAnsi="Maiandra GD" w:cs="Tahoma"/>
              </w:rPr>
              <w:t xml:space="preserve"> razvijamo pri vsaki uri</w:t>
            </w:r>
            <w:r w:rsidR="00591AF7">
              <w:rPr>
                <w:rFonts w:ascii="Maiandra GD" w:hAnsi="Maiandra GD" w:cs="Tahoma"/>
              </w:rPr>
              <w:t xml:space="preserve">, </w:t>
            </w:r>
            <w:r w:rsidR="00591AF7" w:rsidRPr="001F6D08">
              <w:rPr>
                <w:rFonts w:ascii="Maiandra GD" w:hAnsi="Maiandra GD" w:cs="Tahoma"/>
                <w:highlight w:val="lightGray"/>
              </w:rPr>
              <w:t>delo s TU</w:t>
            </w:r>
            <w:r>
              <w:rPr>
                <w:rFonts w:ascii="Maiandra GD" w:hAnsi="Maiandra GD" w:cs="Tahoma"/>
              </w:rPr>
              <w:t>;</w:t>
            </w:r>
          </w:p>
          <w:p w:rsidR="007A0021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  <w:b/>
              </w:rPr>
              <w:t xml:space="preserve">matematična kompetenca ter osnovne kompetence v znanosti in tehnologiji: </w:t>
            </w:r>
            <w:r>
              <w:rPr>
                <w:rFonts w:ascii="Maiandra GD" w:hAnsi="Maiandra GD" w:cs="Tahoma"/>
              </w:rPr>
              <w:t>slovnična pravila, sklepanje, branje zemljevidov, branje in interpretacija tabel;</w:t>
            </w:r>
          </w:p>
          <w:p w:rsidR="007A0021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  <w:b/>
              </w:rPr>
              <w:t xml:space="preserve">digitalna pismenost: </w:t>
            </w:r>
            <w:r w:rsidRPr="00E55198">
              <w:rPr>
                <w:rFonts w:ascii="Maiandra GD" w:hAnsi="Maiandra GD" w:cs="Tahoma"/>
              </w:rPr>
              <w:t>spletni slovarji,</w:t>
            </w:r>
            <w:r>
              <w:rPr>
                <w:rFonts w:ascii="Maiandra GD" w:hAnsi="Maiandra GD" w:cs="Tahoma"/>
                <w:b/>
              </w:rPr>
              <w:t xml:space="preserve"> </w:t>
            </w:r>
            <w:r>
              <w:rPr>
                <w:rFonts w:ascii="Maiandra GD" w:hAnsi="Maiandra GD" w:cs="Tahoma"/>
              </w:rPr>
              <w:t>druga spletna gradiva;</w:t>
            </w:r>
          </w:p>
          <w:p w:rsidR="007A0021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  <w:b/>
              </w:rPr>
              <w:lastRenderedPageBreak/>
              <w:t>učenje učenja:</w:t>
            </w:r>
            <w:r>
              <w:rPr>
                <w:rFonts w:ascii="Maiandra GD" w:hAnsi="Maiandra GD" w:cs="Tahoma"/>
              </w:rPr>
              <w:t xml:space="preserve"> metode učenja s pomočjo slik in asociacij, uporaba grafičnih organizatorjev, kritično vrednotenje svojega znanja (analiza učenja pred kontrolno nalogo, razumevanje pravil ocenjevanja pri ustnem ocenjevanju);</w:t>
            </w:r>
          </w:p>
          <w:p w:rsidR="007A0021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  <w:b/>
              </w:rPr>
              <w:t>socialne in državljanske kompetence:</w:t>
            </w:r>
            <w:r>
              <w:rPr>
                <w:rFonts w:ascii="Maiandra GD" w:hAnsi="Maiandra GD" w:cs="Tahoma"/>
              </w:rPr>
              <w:t xml:space="preserve"> primerjanje medkulturnih razlik;</w:t>
            </w:r>
          </w:p>
          <w:p w:rsidR="007A0021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  <w:b/>
              </w:rPr>
              <w:t>samoiniciativnost in podjetnost:</w:t>
            </w:r>
            <w:r>
              <w:rPr>
                <w:rFonts w:ascii="Maiandra GD" w:hAnsi="Maiandra GD" w:cs="Tahoma"/>
              </w:rPr>
              <w:t xml:space="preserve"> dajanje pobud za delo</w:t>
            </w:r>
            <w:r w:rsidR="00DE0FA0">
              <w:rPr>
                <w:rFonts w:ascii="Maiandra GD" w:hAnsi="Maiandra GD" w:cs="Tahoma"/>
              </w:rPr>
              <w:t>, iskanje internetnih člankov</w:t>
            </w:r>
            <w:r>
              <w:rPr>
                <w:rFonts w:ascii="Maiandra GD" w:hAnsi="Maiandra GD" w:cs="Tahoma"/>
              </w:rPr>
              <w:t>;</w:t>
            </w:r>
          </w:p>
          <w:p w:rsidR="007A0021" w:rsidRPr="00B521FD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  <w:b/>
              </w:rPr>
              <w:t xml:space="preserve">kulturna zavest in izražanje: </w:t>
            </w:r>
            <w:r w:rsidR="00E60C79">
              <w:rPr>
                <w:rFonts w:ascii="Maiandra GD" w:hAnsi="Maiandra GD" w:cs="Tahoma"/>
              </w:rPr>
              <w:t xml:space="preserve">delo s TU, </w:t>
            </w:r>
            <w:r>
              <w:rPr>
                <w:rFonts w:ascii="Maiandra GD" w:hAnsi="Maiandra GD" w:cs="Tahoma"/>
              </w:rPr>
              <w:t>pogovor o prireditvah, ki so jih obiskali.</w:t>
            </w:r>
          </w:p>
        </w:tc>
      </w:tr>
      <w:tr w:rsidR="007A0021" w:rsidRPr="008A61F6" w:rsidTr="00EC030B">
        <w:trPr>
          <w:trHeight w:val="840"/>
        </w:trPr>
        <w:tc>
          <w:tcPr>
            <w:tcW w:w="9360" w:type="dxa"/>
            <w:tcBorders>
              <w:top w:val="single" w:sz="4" w:space="0" w:color="auto"/>
            </w:tcBorders>
          </w:tcPr>
          <w:p w:rsidR="007A0021" w:rsidRPr="008A61F6" w:rsidRDefault="007A0021" w:rsidP="00EC030B">
            <w:pPr>
              <w:rPr>
                <w:rFonts w:ascii="Maiandra GD" w:hAnsi="Maiandra GD"/>
                <w:b/>
              </w:rPr>
            </w:pPr>
            <w:r w:rsidRPr="008A61F6">
              <w:rPr>
                <w:rFonts w:ascii="Maiandra GD" w:hAnsi="Maiandra GD"/>
                <w:b/>
              </w:rPr>
              <w:lastRenderedPageBreak/>
              <w:t>Obveznos</w:t>
            </w:r>
            <w:r>
              <w:rPr>
                <w:rFonts w:ascii="Maiandra GD" w:hAnsi="Maiandra GD"/>
                <w:b/>
              </w:rPr>
              <w:t>ti dijakov, ocenjevanje znanja:</w:t>
            </w:r>
          </w:p>
          <w:p w:rsidR="007A0021" w:rsidRPr="008A61F6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/>
              </w:rPr>
            </w:pPr>
            <w:r w:rsidRPr="008A61F6">
              <w:rPr>
                <w:rFonts w:ascii="Maiandra GD" w:hAnsi="Maiandra GD"/>
                <w:b/>
              </w:rPr>
              <w:t>obveznosti dijakov:</w:t>
            </w:r>
            <w:r w:rsidRPr="008A61F6">
              <w:rPr>
                <w:rFonts w:ascii="Maiandra GD" w:hAnsi="Maiandra GD"/>
              </w:rPr>
              <w:t xml:space="preserve"> domače naloge,</w:t>
            </w:r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portfolio</w:t>
            </w:r>
            <w:proofErr w:type="spellEnd"/>
            <w:r>
              <w:rPr>
                <w:rFonts w:ascii="Maiandra GD" w:hAnsi="Maiandra GD"/>
              </w:rPr>
              <w:t xml:space="preserve"> člankov,</w:t>
            </w:r>
            <w:r w:rsidRPr="008A61F6">
              <w:rPr>
                <w:rFonts w:ascii="Maiandra GD" w:hAnsi="Maiandra GD"/>
              </w:rPr>
              <w:t xml:space="preserve"> aktivno sodelovanje pri pouku, projektne naloge po dogovoru</w:t>
            </w:r>
          </w:p>
          <w:p w:rsidR="007A0021" w:rsidRPr="00165E19" w:rsidRDefault="007A0021" w:rsidP="00EC030B">
            <w:pPr>
              <w:numPr>
                <w:ilvl w:val="0"/>
                <w:numId w:val="1"/>
              </w:numPr>
              <w:rPr>
                <w:rFonts w:ascii="Maiandra GD" w:hAnsi="Maiandra GD"/>
              </w:rPr>
            </w:pPr>
            <w:r w:rsidRPr="008A61F6">
              <w:rPr>
                <w:rFonts w:ascii="Maiandra GD" w:hAnsi="Maiandra GD"/>
                <w:b/>
              </w:rPr>
              <w:t xml:space="preserve">ocenjevanje znanja: </w:t>
            </w:r>
            <w:r w:rsidRPr="008A61F6">
              <w:rPr>
                <w:rFonts w:ascii="Maiandra GD" w:hAnsi="Maiandra GD"/>
              </w:rPr>
              <w:t>pisno in ustno, govorni nastop</w:t>
            </w:r>
          </w:p>
        </w:tc>
      </w:tr>
    </w:tbl>
    <w:p w:rsidR="007A0021" w:rsidRDefault="007A0021" w:rsidP="007A0021">
      <w:pPr>
        <w:rPr>
          <w:rFonts w:ascii="Maiandra GD" w:hAnsi="Maiandra GD"/>
        </w:rPr>
      </w:pPr>
    </w:p>
    <w:tbl>
      <w:tblPr>
        <w:tblW w:w="968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5090"/>
      </w:tblGrid>
      <w:tr w:rsidR="007A0021" w:rsidRPr="00D46A85" w:rsidTr="00EC030B">
        <w:trPr>
          <w:trHeight w:val="300"/>
        </w:trPr>
        <w:tc>
          <w:tcPr>
            <w:tcW w:w="9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021" w:rsidRPr="00D46A85" w:rsidRDefault="007A0021" w:rsidP="00EC030B">
            <w:pPr>
              <w:rPr>
                <w:rFonts w:ascii="Maiandra GD" w:hAnsi="Maiandra GD" w:cs="Tahoma"/>
                <w:b/>
                <w:sz w:val="26"/>
                <w:szCs w:val="26"/>
              </w:rPr>
            </w:pPr>
            <w:r>
              <w:rPr>
                <w:rFonts w:ascii="Maiandra GD" w:hAnsi="Maiandra GD" w:cs="Tahoma"/>
                <w:b/>
                <w:sz w:val="26"/>
                <w:szCs w:val="26"/>
              </w:rPr>
              <w:t>V</w:t>
            </w:r>
            <w:r w:rsidRPr="00D46A85">
              <w:rPr>
                <w:rFonts w:ascii="Maiandra GD" w:hAnsi="Maiandra GD" w:cs="Tahoma"/>
                <w:b/>
                <w:sz w:val="26"/>
                <w:szCs w:val="26"/>
              </w:rPr>
              <w:t xml:space="preserve">. </w:t>
            </w:r>
            <w:r>
              <w:rPr>
                <w:rFonts w:ascii="Maiandra GD" w:hAnsi="Maiandra GD" w:cs="Tahoma"/>
                <w:b/>
                <w:sz w:val="26"/>
                <w:szCs w:val="26"/>
              </w:rPr>
              <w:t>CILJI, PRIČAKOVANI REZULTATI, KAZALNIKI (številke pred cilji se nanašajo na cilje posodabljanje gimnazije)</w:t>
            </w:r>
          </w:p>
        </w:tc>
      </w:tr>
      <w:tr w:rsidR="007A0021" w:rsidRPr="00D46A85" w:rsidTr="00EC030B">
        <w:trPr>
          <w:trHeight w:val="555"/>
        </w:trPr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1.1.2</w:t>
            </w: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 xml:space="preserve">Dijaki pišejo pismo, poročilo, članek, prošnjo, </w:t>
            </w:r>
            <w:proofErr w:type="spellStart"/>
            <w:r>
              <w:rPr>
                <w:rFonts w:ascii="Maiandra GD" w:hAnsi="Maiandra GD" w:cs="Tahoma"/>
              </w:rPr>
              <w:t>argumentativni</w:t>
            </w:r>
            <w:proofErr w:type="spellEnd"/>
            <w:r w:rsidR="00D7268C">
              <w:rPr>
                <w:rFonts w:ascii="Maiandra GD" w:hAnsi="Maiandra GD" w:cs="Tahoma"/>
              </w:rPr>
              <w:t xml:space="preserve"> in literarni (VR)</w:t>
            </w:r>
            <w:r>
              <w:rPr>
                <w:rFonts w:ascii="Maiandra GD" w:hAnsi="Maiandra GD" w:cs="Tahoma"/>
              </w:rPr>
              <w:t xml:space="preserve"> esej, </w:t>
            </w:r>
            <w:proofErr w:type="spellStart"/>
            <w:r>
              <w:rPr>
                <w:rFonts w:ascii="Maiandra GD" w:hAnsi="Maiandra GD" w:cs="Tahoma"/>
              </w:rPr>
              <w:t>portfolio</w:t>
            </w:r>
            <w:proofErr w:type="spellEnd"/>
            <w:r>
              <w:rPr>
                <w:rFonts w:ascii="Maiandra GD" w:hAnsi="Maiandra GD" w:cs="Tahoma"/>
              </w:rPr>
              <w:t xml:space="preserve"> časopisnih člankov.</w:t>
            </w: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Ob poslušanju oddaj in branju člankov razširjajo (strokovno) besedišče o določeni temi.</w:t>
            </w: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Dijaki v skupinah pripravijo na podlagi literarnega besedila povzetek tem in interpretacijo.</w:t>
            </w:r>
          </w:p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</w:rPr>
            </w:pPr>
            <w:r w:rsidRPr="001F6D08">
              <w:rPr>
                <w:rFonts w:ascii="Maiandra GD" w:eastAsia="Calibri" w:hAnsi="Maiandra GD" w:cs="Calibri"/>
                <w:bCs/>
                <w:highlight w:val="lightGray"/>
              </w:rPr>
              <w:t>Dijaki so postavljeni v avtentično situacijo, ko dela z njimi angleški učitelj.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</w:p>
          <w:p w:rsidR="007A0021" w:rsidRDefault="007A0021" w:rsidP="00EC030B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Vsi dijaki ustrezno napiše navedene besedilne vrste.</w:t>
            </w:r>
          </w:p>
          <w:p w:rsidR="007A0021" w:rsidRDefault="007A0021" w:rsidP="00EC030B">
            <w:pPr>
              <w:rPr>
                <w:rFonts w:ascii="Maiandra GD" w:hAnsi="Maiandra GD" w:cs="Tahoma"/>
              </w:rPr>
            </w:pPr>
          </w:p>
          <w:p w:rsidR="007A0021" w:rsidRDefault="007A0021" w:rsidP="00EC030B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 xml:space="preserve">Vsi dijaki vodijo </w:t>
            </w:r>
            <w:proofErr w:type="spellStart"/>
            <w:r>
              <w:rPr>
                <w:rFonts w:ascii="Maiandra GD" w:hAnsi="Maiandra GD" w:cs="Tahoma"/>
              </w:rPr>
              <w:t>portfolio</w:t>
            </w:r>
            <w:proofErr w:type="spellEnd"/>
            <w:r>
              <w:rPr>
                <w:rFonts w:ascii="Maiandra GD" w:hAnsi="Maiandra GD" w:cs="Tahoma"/>
              </w:rPr>
              <w:t xml:space="preserve"> s povzetki in slovarčkom prebranih člankov.</w:t>
            </w:r>
          </w:p>
          <w:p w:rsidR="007A0021" w:rsidRDefault="007A0021" w:rsidP="00EC030B">
            <w:pPr>
              <w:rPr>
                <w:rFonts w:ascii="Maiandra GD" w:hAnsi="Maiandra GD" w:cs="Tahoma"/>
              </w:rPr>
            </w:pPr>
          </w:p>
          <w:p w:rsidR="007A0021" w:rsidRDefault="007A0021" w:rsidP="00EC030B">
            <w:pPr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60 % dijakov ustrezno poroča o ugotovitvah.</w:t>
            </w:r>
          </w:p>
          <w:p w:rsidR="007A0021" w:rsidRDefault="007A0021" w:rsidP="00EC030B">
            <w:pPr>
              <w:rPr>
                <w:rFonts w:ascii="Maiandra GD" w:hAnsi="Maiandra GD" w:cs="Tahoma"/>
              </w:rPr>
            </w:pPr>
          </w:p>
          <w:p w:rsidR="007A0021" w:rsidRDefault="007A0021" w:rsidP="00EC030B">
            <w:pPr>
              <w:rPr>
                <w:rFonts w:ascii="Maiandra GD" w:hAnsi="Maiandra GD" w:cs="Tahoma"/>
              </w:rPr>
            </w:pPr>
          </w:p>
          <w:p w:rsidR="007A0021" w:rsidRPr="00D46A85" w:rsidRDefault="007A0021" w:rsidP="00EC030B">
            <w:pPr>
              <w:rPr>
                <w:rFonts w:ascii="Maiandra GD" w:hAnsi="Maiandra GD" w:cs="Tahoma"/>
              </w:rPr>
            </w:pPr>
            <w:r w:rsidRPr="00ED6EBC">
              <w:rPr>
                <w:rFonts w:ascii="Maiandra GD" w:hAnsi="Maiandra GD"/>
              </w:rPr>
              <w:t>Pri sporazumevanju s tuj</w:t>
            </w:r>
            <w:r>
              <w:rPr>
                <w:rFonts w:ascii="Maiandra GD" w:hAnsi="Maiandra GD"/>
              </w:rPr>
              <w:t>im</w:t>
            </w:r>
            <w:r w:rsidRPr="00ED6EBC">
              <w:rPr>
                <w:rFonts w:ascii="Maiandra GD" w:hAnsi="Maiandra GD"/>
              </w:rPr>
              <w:t xml:space="preserve"> učitelj</w:t>
            </w:r>
            <w:r>
              <w:rPr>
                <w:rFonts w:ascii="Maiandra GD" w:hAnsi="Maiandra GD"/>
              </w:rPr>
              <w:t>em</w:t>
            </w:r>
            <w:r w:rsidRPr="00ED6EBC">
              <w:rPr>
                <w:rFonts w:ascii="Maiandra GD" w:hAnsi="Maiandra GD"/>
              </w:rPr>
              <w:t xml:space="preserve"> ustrezno komunicirajo v </w:t>
            </w:r>
            <w:r>
              <w:rPr>
                <w:rFonts w:ascii="Maiandra GD" w:hAnsi="Maiandra GD"/>
              </w:rPr>
              <w:t>angleščini</w:t>
            </w:r>
            <w:r w:rsidRPr="00ED6EBC">
              <w:rPr>
                <w:rFonts w:ascii="Maiandra GD" w:hAnsi="Maiandra GD"/>
              </w:rPr>
              <w:t>.</w:t>
            </w:r>
          </w:p>
        </w:tc>
      </w:tr>
      <w:tr w:rsidR="007A0021" w:rsidRPr="00D46A85" w:rsidTr="00EC030B">
        <w:trPr>
          <w:trHeight w:val="555"/>
        </w:trPr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1.1.3</w:t>
            </w: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Ob poslušanju oddaj in branju člankov razširjajo (strokovno) besedišče o določeni temi oblikujejo svoje mnenje.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70 % dijakov ustrezno zagovarja argumente za in proti določeni temi, in jih zapiše.</w:t>
            </w:r>
          </w:p>
        </w:tc>
      </w:tr>
      <w:tr w:rsidR="007A0021" w:rsidRPr="00D46A85" w:rsidTr="00EC030B">
        <w:trPr>
          <w:trHeight w:val="555"/>
        </w:trPr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1.1.4</w:t>
            </w: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Dijaki opravijo govorni nastop z uporabo različnih programov, npr. PP.</w:t>
            </w:r>
          </w:p>
          <w:p w:rsidR="007A0021" w:rsidRPr="00D46A85" w:rsidRDefault="007A0021" w:rsidP="00F3029D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 xml:space="preserve">Dijaki </w:t>
            </w:r>
            <w:r w:rsidR="00F3029D">
              <w:rPr>
                <w:rFonts w:ascii="Maiandra GD" w:hAnsi="Maiandra GD" w:cs="Tahoma"/>
              </w:rPr>
              <w:t>dostopajo do gradiv v</w:t>
            </w:r>
            <w:r>
              <w:rPr>
                <w:rFonts w:ascii="Maiandra GD" w:hAnsi="Maiandra GD" w:cs="Tahoma"/>
              </w:rPr>
              <w:t xml:space="preserve"> spletni učilnici.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</w:p>
          <w:p w:rsidR="007A0021" w:rsidRDefault="00946ED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9</w:t>
            </w:r>
            <w:r w:rsidR="007A0021">
              <w:rPr>
                <w:rFonts w:ascii="Maiandra GD" w:hAnsi="Maiandra GD" w:cs="Tahoma"/>
              </w:rPr>
              <w:t>0% dijakov opravi govorni nastop.</w:t>
            </w: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</w:p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 xml:space="preserve">Vsi dijaki </w:t>
            </w:r>
            <w:r w:rsidR="001815FC">
              <w:rPr>
                <w:rFonts w:ascii="Maiandra GD" w:hAnsi="Maiandra GD" w:cs="Tahoma"/>
              </w:rPr>
              <w:t xml:space="preserve">dostopajo do gradiv </w:t>
            </w:r>
            <w:r>
              <w:rPr>
                <w:rFonts w:ascii="Maiandra GD" w:hAnsi="Maiandra GD" w:cs="Tahoma"/>
              </w:rPr>
              <w:t>v spletni učilnici.</w:t>
            </w:r>
          </w:p>
        </w:tc>
      </w:tr>
      <w:tr w:rsidR="007A0021" w:rsidRPr="00D46A85" w:rsidTr="00EC030B">
        <w:trPr>
          <w:trHeight w:val="555"/>
        </w:trPr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1.2.1</w:t>
            </w:r>
          </w:p>
          <w:p w:rsidR="007A0021" w:rsidRDefault="007A0021" w:rsidP="00EC030B">
            <w:pPr>
              <w:ind w:left="8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ANG – SLO (moderno angleško pripovedništvo)</w:t>
            </w:r>
          </w:p>
          <w:p w:rsidR="007A0021" w:rsidRDefault="007A0021" w:rsidP="00EC030B">
            <w:pPr>
              <w:ind w:left="8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ANG – PSI (težave odraščanja)</w:t>
            </w:r>
          </w:p>
          <w:p w:rsidR="00E94E4F" w:rsidRPr="00EC6FB6" w:rsidRDefault="00E94E4F" w:rsidP="00EC030B">
            <w:pPr>
              <w:ind w:left="8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ANG – LAT (grška mitologija v </w:t>
            </w:r>
            <w:proofErr w:type="spellStart"/>
            <w:r>
              <w:rPr>
                <w:rFonts w:ascii="Maiandra GD" w:hAnsi="Maiandra GD"/>
              </w:rPr>
              <w:t>The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Diamond</w:t>
            </w:r>
            <w:proofErr w:type="spellEnd"/>
            <w:r>
              <w:rPr>
                <w:rFonts w:ascii="Maiandra GD" w:hAnsi="Maiandra GD"/>
              </w:rPr>
              <w:t xml:space="preserve"> as Big as </w:t>
            </w:r>
            <w:proofErr w:type="spellStart"/>
            <w:r>
              <w:rPr>
                <w:rFonts w:ascii="Maiandra GD" w:hAnsi="Maiandra GD"/>
              </w:rPr>
              <w:t>the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Ritz</w:t>
            </w:r>
            <w:proofErr w:type="spellEnd"/>
            <w:r>
              <w:rPr>
                <w:rFonts w:ascii="Maiandra GD" w:hAnsi="Maiandra GD"/>
              </w:rPr>
              <w:t>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</w:p>
          <w:p w:rsidR="007A0021" w:rsidRPr="00D46A85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Refleksija in pogovor o obravnavani temi.</w:t>
            </w:r>
          </w:p>
        </w:tc>
      </w:tr>
      <w:tr w:rsidR="007A0021" w:rsidTr="00EC030B">
        <w:trPr>
          <w:trHeight w:val="555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1.2.2</w:t>
            </w: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Glej zgoraj (IV.)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</w:p>
        </w:tc>
      </w:tr>
      <w:tr w:rsidR="007A0021" w:rsidTr="00EC030B">
        <w:trPr>
          <w:trHeight w:val="555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1.2.3</w:t>
            </w:r>
          </w:p>
          <w:p w:rsidR="007A0021" w:rsidRDefault="00C141B5" w:rsidP="00EC030B">
            <w:pPr>
              <w:ind w:left="8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ANG – LAT (grška mitologija v </w:t>
            </w:r>
            <w:proofErr w:type="spellStart"/>
            <w:r>
              <w:rPr>
                <w:rFonts w:ascii="Maiandra GD" w:hAnsi="Maiandra GD"/>
              </w:rPr>
              <w:t>The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Diamond</w:t>
            </w:r>
            <w:proofErr w:type="spellEnd"/>
            <w:r>
              <w:rPr>
                <w:rFonts w:ascii="Maiandra GD" w:hAnsi="Maiandra GD"/>
              </w:rPr>
              <w:t xml:space="preserve"> as Big as </w:t>
            </w:r>
            <w:proofErr w:type="spellStart"/>
            <w:r>
              <w:rPr>
                <w:rFonts w:ascii="Maiandra GD" w:hAnsi="Maiandra GD"/>
              </w:rPr>
              <w:t>the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Ritz</w:t>
            </w:r>
            <w:proofErr w:type="spellEnd"/>
            <w:r>
              <w:rPr>
                <w:rFonts w:ascii="Maiandra GD" w:hAnsi="Maiandra GD"/>
              </w:rPr>
              <w:t>)</w:t>
            </w: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 w:rsidRPr="001F6D08">
              <w:rPr>
                <w:rFonts w:ascii="Maiandra GD" w:eastAsia="Calibri" w:hAnsi="Maiandra GD" w:cs="Calibri"/>
                <w:highlight w:val="lightGray"/>
              </w:rPr>
              <w:t xml:space="preserve">S tujim učiteljem (TU) izvajamo </w:t>
            </w:r>
            <w:r w:rsidRPr="001F6D08">
              <w:rPr>
                <w:rFonts w:ascii="Maiandra GD" w:eastAsia="Calibri" w:hAnsi="Maiandra GD" w:cs="Calibri"/>
                <w:highlight w:val="lightGray"/>
              </w:rPr>
              <w:lastRenderedPageBreak/>
              <w:t>sodelovalno in interaktivno timsko poučevanje.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Refleksija in pogovor o obravnavani temi.</w:t>
            </w:r>
          </w:p>
          <w:p w:rsidR="00C141B5" w:rsidRDefault="00C141B5" w:rsidP="00EC030B">
            <w:pPr>
              <w:ind w:left="80"/>
              <w:rPr>
                <w:rFonts w:ascii="Maiandra GD" w:eastAsia="Calibri" w:hAnsi="Maiandra GD" w:cs="Calibri"/>
                <w:bCs/>
              </w:rPr>
            </w:pP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 w:rsidRPr="001F6D08">
              <w:rPr>
                <w:rFonts w:ascii="Maiandra GD" w:eastAsia="Calibri" w:hAnsi="Maiandra GD" w:cs="Calibri"/>
                <w:bCs/>
                <w:highlight w:val="lightGray"/>
              </w:rPr>
              <w:t>Redna refleksija dela s TU.</w:t>
            </w:r>
          </w:p>
        </w:tc>
      </w:tr>
      <w:tr w:rsidR="007A0021" w:rsidTr="00EC030B">
        <w:trPr>
          <w:trHeight w:val="555"/>
        </w:trPr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lastRenderedPageBreak/>
              <w:t>1.2.4</w:t>
            </w: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Dvojne ure: dijaki pišejo eseje in druge sporočanjske besedilne vrste.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</w:tcPr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</w:p>
          <w:p w:rsidR="007A0021" w:rsidRDefault="007A0021" w:rsidP="00EC030B">
            <w:pPr>
              <w:ind w:left="80"/>
              <w:rPr>
                <w:rFonts w:ascii="Maiandra GD" w:hAnsi="Maiandra GD" w:cs="Tahoma"/>
              </w:rPr>
            </w:pPr>
            <w:r>
              <w:rPr>
                <w:rFonts w:ascii="Maiandra GD" w:hAnsi="Maiandra GD" w:cs="Tahoma"/>
              </w:rPr>
              <w:t>90 % dijakov ustrezno napiše navedene besedilne vrste.</w:t>
            </w:r>
          </w:p>
        </w:tc>
      </w:tr>
    </w:tbl>
    <w:p w:rsidR="007A0021" w:rsidRDefault="007A0021" w:rsidP="007A0021">
      <w:pPr>
        <w:rPr>
          <w:rFonts w:ascii="Maiandra GD" w:hAnsi="Maiandra GD"/>
        </w:rPr>
      </w:pPr>
    </w:p>
    <w:p w:rsidR="007A0021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</w:pPr>
    </w:p>
    <w:p w:rsidR="007A0021" w:rsidRPr="008A61F6" w:rsidRDefault="007A0021" w:rsidP="007A0021">
      <w:pPr>
        <w:rPr>
          <w:rFonts w:ascii="Maiandra GD" w:hAnsi="Maiandra GD"/>
        </w:rPr>
        <w:sectPr w:rsidR="007A0021" w:rsidRPr="008A61F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0021" w:rsidRPr="008A61F6" w:rsidRDefault="007A0021" w:rsidP="007A0021">
      <w:pPr>
        <w:rPr>
          <w:rFonts w:ascii="Maiandra GD" w:hAnsi="Maiandra G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jc w:val="center"/>
              <w:rPr>
                <w:rFonts w:ascii="Maiandra GD" w:hAnsi="Maiandra GD"/>
                <w:b/>
              </w:rPr>
            </w:pPr>
            <w:r w:rsidRPr="00DD3235">
              <w:rPr>
                <w:rFonts w:ascii="Maiandra GD" w:hAnsi="Maiandra GD"/>
                <w:b/>
              </w:rPr>
              <w:t>Tematski sklop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jc w:val="center"/>
              <w:rPr>
                <w:rFonts w:ascii="Maiandra GD" w:hAnsi="Maiandra GD"/>
                <w:b/>
              </w:rPr>
            </w:pPr>
            <w:r w:rsidRPr="00DD3235">
              <w:rPr>
                <w:rFonts w:ascii="Maiandra GD" w:hAnsi="Maiandra GD"/>
                <w:b/>
              </w:rPr>
              <w:t>Vsebinski cilji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-50"/>
              <w:jc w:val="center"/>
              <w:rPr>
                <w:rFonts w:ascii="Maiandra GD" w:hAnsi="Maiandra GD"/>
                <w:b/>
              </w:rPr>
            </w:pPr>
            <w:r w:rsidRPr="00DD3235">
              <w:rPr>
                <w:rFonts w:ascii="Maiandra GD" w:hAnsi="Maiandra GD"/>
                <w:b/>
              </w:rPr>
              <w:t>Procesni cilji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jc w:val="center"/>
              <w:rPr>
                <w:rFonts w:ascii="Maiandra GD" w:hAnsi="Maiandra GD"/>
                <w:b/>
              </w:rPr>
            </w:pPr>
            <w:r w:rsidRPr="00DD3235">
              <w:rPr>
                <w:rFonts w:ascii="Maiandra GD" w:hAnsi="Maiandra GD"/>
                <w:b/>
              </w:rPr>
              <w:t>Dejavnosti dijakov</w:t>
            </w:r>
          </w:p>
        </w:tc>
      </w:tr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  <w:b/>
              </w:rPr>
            </w:pPr>
            <w:r w:rsidRPr="00DD3235">
              <w:rPr>
                <w:rFonts w:ascii="Maiandra GD" w:hAnsi="Maiandra GD"/>
                <w:b/>
              </w:rPr>
              <w:t>Uvod</w:t>
            </w: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2 uri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ind w:left="65"/>
              <w:rPr>
                <w:rFonts w:ascii="Maiandra GD" w:hAnsi="Maiandra GD"/>
              </w:rPr>
            </w:pP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360"/>
              <w:rPr>
                <w:rFonts w:ascii="Maiandra GD" w:hAnsi="Maiandra GD"/>
              </w:rPr>
            </w:pPr>
          </w:p>
        </w:tc>
      </w:tr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  <w:b/>
              </w:rPr>
            </w:pPr>
            <w:r w:rsidRPr="00DD3235">
              <w:rPr>
                <w:rFonts w:ascii="Maiandra GD" w:hAnsi="Maiandra GD"/>
                <w:b/>
              </w:rPr>
              <w:t>Poezija na maturi</w:t>
            </w:r>
          </w:p>
          <w:p w:rsidR="007A0021" w:rsidRPr="00DD3235" w:rsidRDefault="007A0021" w:rsidP="00EC030B">
            <w:pPr>
              <w:rPr>
                <w:rFonts w:ascii="Maiandra GD" w:hAnsi="Maiandra GD"/>
                <w:spacing w:val="6"/>
              </w:rPr>
            </w:pPr>
            <w:r w:rsidRPr="00DD3235">
              <w:rPr>
                <w:rFonts w:ascii="Maiandra GD" w:hAnsi="Maiandra GD"/>
              </w:rPr>
              <w:t>(</w:t>
            </w:r>
            <w:r w:rsidRPr="00DD3235">
              <w:rPr>
                <w:rFonts w:ascii="Maiandra GD" w:hAnsi="Maiandra GD"/>
                <w:spacing w:val="6"/>
              </w:rPr>
              <w:t xml:space="preserve">I,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Too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,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Sing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America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;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The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 Lake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Isle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of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Innisfree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;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Upon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 Westminster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Bridge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; I’m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Nobody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!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Who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 Are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You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?; </w:t>
            </w:r>
            <w:proofErr w:type="spellStart"/>
            <w:r w:rsidRPr="00DD3235">
              <w:rPr>
                <w:rFonts w:ascii="Maiandra GD" w:hAnsi="Maiandra GD"/>
                <w:spacing w:val="6"/>
              </w:rPr>
              <w:t>Sonnet</w:t>
            </w:r>
            <w:proofErr w:type="spellEnd"/>
            <w:r w:rsidRPr="00DD3235">
              <w:rPr>
                <w:rFonts w:ascii="Maiandra GD" w:hAnsi="Maiandra GD"/>
                <w:spacing w:val="6"/>
              </w:rPr>
              <w:t xml:space="preserve"> 130)</w:t>
            </w:r>
          </w:p>
          <w:p w:rsidR="007A0021" w:rsidRPr="00DD3235" w:rsidRDefault="007A0021" w:rsidP="00EC030B">
            <w:pPr>
              <w:rPr>
                <w:rFonts w:ascii="Maiandra GD" w:hAnsi="Maiandra GD"/>
                <w:spacing w:val="6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  <w:spacing w:val="6"/>
              </w:rPr>
            </w:pPr>
            <w:r w:rsidRPr="00DD3235">
              <w:rPr>
                <w:rFonts w:ascii="Maiandra GD" w:hAnsi="Maiandra GD"/>
                <w:spacing w:val="6"/>
              </w:rPr>
              <w:t>8 ur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ind w:left="-38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 xml:space="preserve">berejo in spoznajo pesmi, njene  </w:t>
            </w:r>
            <w:proofErr w:type="spellStart"/>
            <w:r w:rsidRPr="00DD3235">
              <w:rPr>
                <w:rFonts w:ascii="Maiandra GD" w:hAnsi="Maiandra GD"/>
              </w:rPr>
              <w:t>prozodične</w:t>
            </w:r>
            <w:proofErr w:type="spellEnd"/>
            <w:r w:rsidRPr="00DD3235">
              <w:rPr>
                <w:rFonts w:ascii="Maiandra GD" w:hAnsi="Maiandra GD"/>
              </w:rPr>
              <w:t xml:space="preserve"> in semantične lastnosti, pesmi znajo interpretirati, spoznajo najosnovnejše podatke o avtorjih, berejo besedilo o kritiki Shakespearjevih del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 xml:space="preserve">naučijo se analizirati lirično besedilo, utemeljujejo svoje mnenje 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 xml:space="preserve">preberejo pesmi in jih  analizirajo, poskušajo priti do svoje lastne interpretacije ter jih dobro argumentirati, pripravijo kratek referat o avtorju in zgodovinskih okoliščinah, </w:t>
            </w:r>
          </w:p>
        </w:tc>
      </w:tr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  <w:b/>
              </w:rPr>
            </w:pPr>
            <w:proofErr w:type="spellStart"/>
            <w:r w:rsidRPr="00DD3235">
              <w:rPr>
                <w:rFonts w:ascii="Maiandra GD" w:hAnsi="Maiandra GD"/>
                <w:b/>
              </w:rPr>
              <w:t>The</w:t>
            </w:r>
            <w:proofErr w:type="spellEnd"/>
            <w:r w:rsidRPr="00DD3235">
              <w:rPr>
                <w:rFonts w:ascii="Maiandra GD" w:hAnsi="Maiandra GD"/>
                <w:b/>
              </w:rPr>
              <w:t xml:space="preserve"> </w:t>
            </w:r>
            <w:proofErr w:type="spellStart"/>
            <w:r w:rsidRPr="00DD3235">
              <w:rPr>
                <w:rFonts w:ascii="Maiandra GD" w:hAnsi="Maiandra GD"/>
                <w:b/>
              </w:rPr>
              <w:t>Diamond</w:t>
            </w:r>
            <w:proofErr w:type="spellEnd"/>
            <w:r w:rsidRPr="00DD3235">
              <w:rPr>
                <w:rFonts w:ascii="Maiandra GD" w:hAnsi="Maiandra GD"/>
                <w:b/>
              </w:rPr>
              <w:t xml:space="preserve"> as Big as </w:t>
            </w:r>
            <w:proofErr w:type="spellStart"/>
            <w:r w:rsidRPr="00DD3235">
              <w:rPr>
                <w:rFonts w:ascii="Maiandra GD" w:hAnsi="Maiandra GD"/>
                <w:b/>
              </w:rPr>
              <w:t>the</w:t>
            </w:r>
            <w:proofErr w:type="spellEnd"/>
            <w:r w:rsidRPr="00DD3235">
              <w:rPr>
                <w:rFonts w:ascii="Maiandra GD" w:hAnsi="Maiandra GD"/>
                <w:b/>
              </w:rPr>
              <w:t xml:space="preserve"> </w:t>
            </w:r>
            <w:proofErr w:type="spellStart"/>
            <w:r w:rsidRPr="00DD3235">
              <w:rPr>
                <w:rFonts w:ascii="Maiandra GD" w:hAnsi="Maiandra GD"/>
                <w:b/>
              </w:rPr>
              <w:t>Ritz</w:t>
            </w:r>
            <w:proofErr w:type="spellEnd"/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  <w:spacing w:val="6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  <w:spacing w:val="6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  <w:spacing w:val="6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  <w:spacing w:val="6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  <w:spacing w:val="6"/>
              </w:rPr>
            </w:pPr>
            <w:r w:rsidRPr="00DD3235">
              <w:rPr>
                <w:rFonts w:ascii="Maiandra GD" w:hAnsi="Maiandra GD"/>
                <w:spacing w:val="6"/>
              </w:rPr>
              <w:t>8 ur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ind w:left="-38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spoznajo besedilo in osebe v njem, spoznajo kronološki potek dogodkov, spoznavajo novo besedišče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 xml:space="preserve">primerjajo stališča oseb, </w:t>
            </w:r>
          </w:p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predstavljajo besedilo iz različnih zornih kotov, vadijo pisanje literarnega eseja, učijo se oblikovanja izvlečkov iz kompleksnejšega besedila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preberejo besedilo, opišejo osebe in jih med sabo primerjajo,  pišejo eseje na temo literarnega besedila,  razpravljajo o</w:t>
            </w:r>
            <w:r w:rsidR="0042123D">
              <w:rPr>
                <w:rFonts w:ascii="Maiandra GD" w:hAnsi="Maiandra GD"/>
              </w:rPr>
              <w:t xml:space="preserve"> družinskih</w:t>
            </w:r>
            <w:r w:rsidRPr="00DD3235">
              <w:rPr>
                <w:rFonts w:ascii="Maiandra GD" w:hAnsi="Maiandra GD"/>
              </w:rPr>
              <w:t xml:space="preserve"> odnosih</w:t>
            </w:r>
            <w:r w:rsidR="0042123D">
              <w:rPr>
                <w:rFonts w:ascii="Maiandra GD" w:hAnsi="Maiandra GD"/>
              </w:rPr>
              <w:t xml:space="preserve"> in moralnih vrednotah</w:t>
            </w:r>
            <w:r w:rsidRPr="00DD3235">
              <w:rPr>
                <w:rFonts w:ascii="Maiandra GD" w:hAnsi="Maiandra GD"/>
              </w:rPr>
              <w:t xml:space="preserve">, vadijo uporabo grafičnih organizatorjev </w:t>
            </w:r>
          </w:p>
        </w:tc>
      </w:tr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C41316" w:rsidP="00EC030B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An Ideal </w:t>
            </w:r>
            <w:proofErr w:type="spellStart"/>
            <w:r>
              <w:rPr>
                <w:rFonts w:ascii="Maiandra GD" w:hAnsi="Maiandra GD"/>
                <w:b/>
              </w:rPr>
              <w:t>Husband</w:t>
            </w:r>
            <w:proofErr w:type="spellEnd"/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  <w:r w:rsidRPr="00DD3235">
              <w:rPr>
                <w:rFonts w:ascii="Maiandra GD" w:hAnsi="Maiandra GD"/>
              </w:rPr>
              <w:t xml:space="preserve"> ur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2F7FCC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spoznajo besedilo in osebe v njem, spoznajo kronološki potek dogodkov, spoznavajo novo besedišče, spoznavajo razlike med glavnim</w:t>
            </w:r>
            <w:r w:rsidR="002F7FCC">
              <w:rPr>
                <w:rFonts w:ascii="Maiandra GD" w:hAnsi="Maiandra GD"/>
              </w:rPr>
              <w:t>i</w:t>
            </w:r>
            <w:r w:rsidRPr="00DD3235">
              <w:rPr>
                <w:rFonts w:ascii="Maiandra GD" w:hAnsi="Maiandra GD"/>
              </w:rPr>
              <w:t xml:space="preserve"> junak</w:t>
            </w:r>
            <w:r w:rsidR="002F7FCC">
              <w:rPr>
                <w:rFonts w:ascii="Maiandra GD" w:hAnsi="Maiandra GD"/>
              </w:rPr>
              <w:t>i</w:t>
            </w:r>
            <w:r w:rsidRPr="00DD3235">
              <w:rPr>
                <w:rFonts w:ascii="Maiandra GD" w:hAnsi="Maiandra GD"/>
              </w:rPr>
              <w:t xml:space="preserve"> v obeh literarnih delih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 xml:space="preserve">primerjajo stališča oseb, </w:t>
            </w:r>
          </w:p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predstavljajo besedilo iz različnih zornih kotov, vadijo pisanje literarnega eseja, učijo se oblikovanja izvlečkov iz kompleksnejšega besedila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42123D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 xml:space="preserve">preberejo besedilo, opišejo osebe in jih med sabo primerjajo,  pišejo eseje na temo literarnega besedila, primerjajo obe literarni deli, razpravljajo o </w:t>
            </w:r>
            <w:r w:rsidR="0042123D">
              <w:rPr>
                <w:rFonts w:ascii="Maiandra GD" w:hAnsi="Maiandra GD"/>
              </w:rPr>
              <w:t>družinskih odnosih in moralnih vrednotah</w:t>
            </w:r>
            <w:r w:rsidRPr="00DD3235">
              <w:rPr>
                <w:rFonts w:ascii="Maiandra GD" w:hAnsi="Maiandra GD"/>
              </w:rPr>
              <w:t>, vadijo uporabo grafičnih organizatorjev</w:t>
            </w:r>
          </w:p>
        </w:tc>
      </w:tr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  <w:b/>
              </w:rPr>
              <w:t>Besedila in teme</w:t>
            </w: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 xml:space="preserve">(iz revije </w:t>
            </w:r>
            <w:proofErr w:type="spellStart"/>
            <w:r w:rsidRPr="00DD3235">
              <w:rPr>
                <w:rFonts w:ascii="Maiandra GD" w:hAnsi="Maiandra GD"/>
              </w:rPr>
              <w:t>Current</w:t>
            </w:r>
            <w:proofErr w:type="spellEnd"/>
            <w:r w:rsidR="000E0098">
              <w:rPr>
                <w:rFonts w:ascii="Maiandra GD" w:hAnsi="Maiandra GD"/>
              </w:rPr>
              <w:t xml:space="preserve">, internetni </w:t>
            </w:r>
            <w:r w:rsidR="000E0098">
              <w:rPr>
                <w:rFonts w:ascii="Maiandra GD" w:hAnsi="Maiandra GD"/>
              </w:rPr>
              <w:lastRenderedPageBreak/>
              <w:t>članki</w:t>
            </w:r>
            <w:r w:rsidRPr="00DD3235">
              <w:rPr>
                <w:rFonts w:ascii="Maiandra GD" w:hAnsi="Maiandra GD"/>
              </w:rPr>
              <w:t>)</w:t>
            </w: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2</w:t>
            </w:r>
            <w:r>
              <w:rPr>
                <w:rFonts w:ascii="Maiandra GD" w:hAnsi="Maiandra GD"/>
              </w:rPr>
              <w:t>6</w:t>
            </w:r>
            <w:r w:rsidRPr="00DD3235">
              <w:rPr>
                <w:rFonts w:ascii="Maiandra GD" w:hAnsi="Maiandra GD"/>
              </w:rPr>
              <w:t xml:space="preserve"> ur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lastRenderedPageBreak/>
              <w:t>spoznavajo besedila in povezano besedišče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 xml:space="preserve">vadijo pisanje esejev, kritično se odzivajo na vsebino, vadijo </w:t>
            </w:r>
            <w:r w:rsidRPr="00DD3235">
              <w:rPr>
                <w:rFonts w:ascii="Maiandra GD" w:hAnsi="Maiandra GD"/>
              </w:rPr>
              <w:lastRenderedPageBreak/>
              <w:t>ustno in pisno izražanje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lastRenderedPageBreak/>
              <w:t xml:space="preserve">obnavljajo besedila, debatirajo o vsebini, povezujejo znano in </w:t>
            </w:r>
            <w:r w:rsidRPr="00DD3235">
              <w:rPr>
                <w:rFonts w:ascii="Maiandra GD" w:hAnsi="Maiandra GD"/>
              </w:rPr>
              <w:lastRenderedPageBreak/>
              <w:t>neznano, vadijo igro vlog</w:t>
            </w:r>
          </w:p>
        </w:tc>
      </w:tr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  <w:b/>
              </w:rPr>
            </w:pPr>
            <w:r w:rsidRPr="00DD3235">
              <w:rPr>
                <w:rFonts w:ascii="Maiandra GD" w:hAnsi="Maiandra GD"/>
                <w:b/>
              </w:rPr>
              <w:lastRenderedPageBreak/>
              <w:t>Pisno izražanje</w:t>
            </w: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(pisanje pisem, poročil, člankov in esejev)</w:t>
            </w: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  <w:r w:rsidRPr="00DD3235">
              <w:rPr>
                <w:rFonts w:ascii="Maiandra GD" w:hAnsi="Maiandra GD"/>
              </w:rPr>
              <w:t xml:space="preserve"> ur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ponavljajo in usvajajo pravila za navedene pisne oblike, razlikujejo med različnimi vrstami esejev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vadijo pisanje navedenih pisnih oblik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pišejo pisma, članke, poročila, interpretirajo podatke / tabele za poročilo, izdelujejo plan za eseje, napišejo uvod in zaključek na neko temo, pišejo eseje</w:t>
            </w:r>
          </w:p>
        </w:tc>
      </w:tr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  <w:b/>
              </w:rPr>
            </w:pPr>
            <w:r w:rsidRPr="00DD3235">
              <w:rPr>
                <w:rFonts w:ascii="Maiandra GD" w:hAnsi="Maiandra GD"/>
                <w:b/>
              </w:rPr>
              <w:t xml:space="preserve">Slovnične strukture </w:t>
            </w: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(odvisniki, časi, členi, neosebne gl. oblike, inverzija, itd.)</w:t>
            </w: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30 ur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usvajajo in utrjujejo slovnične strukture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pozorni so na slovnična pravila v sobesedilu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rešujejo slovnične vaje</w:t>
            </w:r>
          </w:p>
        </w:tc>
      </w:tr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  <w:b/>
              </w:rPr>
              <w:t>Slušno razumevanje</w:t>
            </w: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10 ur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ind w:left="65"/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vadijo slušno razumevanje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vadijo slušno razumevanje, med poslušanjem skušajo odkriti bistvene informacije</w:t>
            </w: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rešujejo vaje za slušno razumevanje</w:t>
            </w:r>
          </w:p>
        </w:tc>
      </w:tr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  <w:b/>
              </w:rPr>
            </w:pPr>
            <w:r w:rsidRPr="00DD3235">
              <w:rPr>
                <w:rFonts w:ascii="Maiandra GD" w:hAnsi="Maiandra GD"/>
                <w:b/>
              </w:rPr>
              <w:t>Preverjanje in ocenjevanje znanja</w:t>
            </w: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16 ur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  <w:bCs/>
              </w:rPr>
              <w:t>kritično vrednotijo svoje znanje s pomočjo izpolnjevanja anket</w:t>
            </w:r>
          </w:p>
        </w:tc>
      </w:tr>
      <w:tr w:rsidR="007A0021" w:rsidRPr="00DD3235" w:rsidTr="00EC030B"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  <w:b/>
              </w:rPr>
              <w:t xml:space="preserve">Rezerva </w:t>
            </w:r>
          </w:p>
          <w:p w:rsidR="007A0021" w:rsidRPr="00DD3235" w:rsidRDefault="007A0021" w:rsidP="00EC030B">
            <w:pPr>
              <w:rPr>
                <w:rFonts w:ascii="Maiandra GD" w:hAnsi="Maiandra GD"/>
              </w:rPr>
            </w:pPr>
            <w:r w:rsidRPr="00DD3235">
              <w:rPr>
                <w:rFonts w:ascii="Maiandra GD" w:hAnsi="Maiandra GD"/>
              </w:rPr>
              <w:t>6 ur</w:t>
            </w:r>
          </w:p>
        </w:tc>
        <w:tc>
          <w:tcPr>
            <w:tcW w:w="3535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</w:rPr>
            </w:pP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ind w:left="-50"/>
              <w:rPr>
                <w:rFonts w:ascii="Maiandra GD" w:hAnsi="Maiandra GD"/>
              </w:rPr>
            </w:pPr>
          </w:p>
        </w:tc>
        <w:tc>
          <w:tcPr>
            <w:tcW w:w="3536" w:type="dxa"/>
            <w:shd w:val="clear" w:color="auto" w:fill="auto"/>
          </w:tcPr>
          <w:p w:rsidR="007A0021" w:rsidRPr="00DD3235" w:rsidRDefault="007A0021" w:rsidP="00EC030B">
            <w:pPr>
              <w:rPr>
                <w:rFonts w:ascii="Maiandra GD" w:hAnsi="Maiandra GD"/>
                <w:bCs/>
              </w:rPr>
            </w:pPr>
          </w:p>
        </w:tc>
      </w:tr>
    </w:tbl>
    <w:p w:rsidR="007A0021" w:rsidRPr="00CC2C9E" w:rsidRDefault="007A0021" w:rsidP="007A0021">
      <w:pPr>
        <w:rPr>
          <w:rFonts w:ascii="Maiandra GD" w:hAnsi="Maiandra GD"/>
        </w:rPr>
      </w:pPr>
    </w:p>
    <w:p w:rsidR="007A0021" w:rsidRPr="00CC2C9E" w:rsidRDefault="007A0021" w:rsidP="007A0021">
      <w:pPr>
        <w:rPr>
          <w:rFonts w:ascii="Maiandra GD" w:hAnsi="Maiandra GD"/>
        </w:rPr>
      </w:pPr>
    </w:p>
    <w:p w:rsidR="00C8081B" w:rsidRDefault="00CC2C9E">
      <w:pPr>
        <w:rPr>
          <w:rFonts w:ascii="Maiandra GD" w:hAnsi="Maiandra GD"/>
        </w:rPr>
      </w:pPr>
      <w:r w:rsidRPr="00CC2C9E">
        <w:rPr>
          <w:rFonts w:ascii="Maiandra GD" w:hAnsi="Maiandra GD"/>
        </w:rPr>
        <w:t>Opomba</w:t>
      </w:r>
      <w:r>
        <w:rPr>
          <w:rFonts w:ascii="Maiandra GD" w:hAnsi="Maiandra GD"/>
        </w:rPr>
        <w:t>:</w:t>
      </w:r>
    </w:p>
    <w:p w:rsidR="00E518C9" w:rsidRPr="00CC2C9E" w:rsidRDefault="00E518C9">
      <w:pPr>
        <w:rPr>
          <w:rFonts w:ascii="Maiandra GD" w:hAnsi="Maiandra GD"/>
        </w:rPr>
      </w:pPr>
      <w:r w:rsidRPr="00037005">
        <w:rPr>
          <w:rFonts w:ascii="Maiandra GD" w:hAnsi="Maiandra GD"/>
          <w:highlight w:val="lightGray"/>
        </w:rPr>
        <w:t xml:space="preserve">Približno </w:t>
      </w:r>
      <w:r w:rsidR="001F6D08" w:rsidRPr="00037005">
        <w:rPr>
          <w:rFonts w:ascii="Maiandra GD" w:hAnsi="Maiandra GD"/>
          <w:highlight w:val="lightGray"/>
        </w:rPr>
        <w:t>50 %</w:t>
      </w:r>
      <w:r w:rsidRPr="00037005">
        <w:rPr>
          <w:rFonts w:ascii="Maiandra GD" w:hAnsi="Maiandra GD"/>
          <w:highlight w:val="lightGray"/>
        </w:rPr>
        <w:t xml:space="preserve"> ur je predvidenih za (interaktivno) timsko poučevanje s TU. V tem času bomo obravnavali literarne teme (poezijo, prozo)</w:t>
      </w:r>
      <w:r w:rsidR="001F6D08" w:rsidRPr="00037005">
        <w:rPr>
          <w:rFonts w:ascii="Maiandra GD" w:hAnsi="Maiandra GD"/>
          <w:highlight w:val="lightGray"/>
        </w:rPr>
        <w:t xml:space="preserve">, </w:t>
      </w:r>
      <w:r w:rsidRPr="00037005">
        <w:rPr>
          <w:rFonts w:ascii="Maiandra GD" w:hAnsi="Maiandra GD"/>
          <w:highlight w:val="lightGray"/>
        </w:rPr>
        <w:t>različno socialno tematiko, ki se bo pojavila v obravnavanih člankih</w:t>
      </w:r>
      <w:r w:rsidR="001F6D08" w:rsidRPr="00037005">
        <w:rPr>
          <w:rFonts w:ascii="Maiandra GD" w:hAnsi="Maiandra GD"/>
          <w:highlight w:val="lightGray"/>
        </w:rPr>
        <w:t>, ali pa bodo imeli dijaki individualno konverzacijo s TU.</w:t>
      </w:r>
      <w:r w:rsidR="001F6D08">
        <w:rPr>
          <w:rFonts w:ascii="Maiandra GD" w:hAnsi="Maiandra GD"/>
        </w:rPr>
        <w:t xml:space="preserve"> </w:t>
      </w:r>
    </w:p>
    <w:sectPr w:rsidR="00E518C9" w:rsidRPr="00CC2C9E" w:rsidSect="004E0EDD">
      <w:pgSz w:w="16838" w:h="11906" w:orient="landscape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B6B572"/>
    <w:lvl w:ilvl="0">
      <w:numFmt w:val="decimal"/>
      <w:lvlText w:val="*"/>
      <w:lvlJc w:val="left"/>
    </w:lvl>
  </w:abstractNum>
  <w:abstractNum w:abstractNumId="1">
    <w:nsid w:val="5E3C701F"/>
    <w:multiLevelType w:val="hybridMultilevel"/>
    <w:tmpl w:val="3078F446"/>
    <w:lvl w:ilvl="0" w:tplc="46BE4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1F272E"/>
    <w:multiLevelType w:val="hybridMultilevel"/>
    <w:tmpl w:val="8C286DEA"/>
    <w:lvl w:ilvl="0" w:tplc="46BE4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21"/>
    <w:rsid w:val="00037005"/>
    <w:rsid w:val="000E0098"/>
    <w:rsid w:val="001815FC"/>
    <w:rsid w:val="001B31BD"/>
    <w:rsid w:val="001B514D"/>
    <w:rsid w:val="001F6D08"/>
    <w:rsid w:val="0022247C"/>
    <w:rsid w:val="002F7FCC"/>
    <w:rsid w:val="0042123D"/>
    <w:rsid w:val="0053323D"/>
    <w:rsid w:val="00591AF7"/>
    <w:rsid w:val="006241E0"/>
    <w:rsid w:val="0064035E"/>
    <w:rsid w:val="007A0021"/>
    <w:rsid w:val="007B5B1B"/>
    <w:rsid w:val="007C07AF"/>
    <w:rsid w:val="00946ED1"/>
    <w:rsid w:val="00AE595F"/>
    <w:rsid w:val="00B3385A"/>
    <w:rsid w:val="00C141B5"/>
    <w:rsid w:val="00C41316"/>
    <w:rsid w:val="00C8081B"/>
    <w:rsid w:val="00CC2C9E"/>
    <w:rsid w:val="00D7268C"/>
    <w:rsid w:val="00DE0FA0"/>
    <w:rsid w:val="00E04F13"/>
    <w:rsid w:val="00E518C9"/>
    <w:rsid w:val="00E60C79"/>
    <w:rsid w:val="00E94E4F"/>
    <w:rsid w:val="00F3029D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00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002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Mirjam</cp:lastModifiedBy>
  <cp:revision>2</cp:revision>
  <dcterms:created xsi:type="dcterms:W3CDTF">2015-03-22T20:06:00Z</dcterms:created>
  <dcterms:modified xsi:type="dcterms:W3CDTF">2015-03-22T20:06:00Z</dcterms:modified>
</cp:coreProperties>
</file>